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96FF454" w14:textId="597E921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#96</w:t>
      </w:r>
      <w:r w:rsidRPr="00DF0708">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Pr="00CD3269">
        <w:rPr>
          <w:rFonts w:ascii="Arial" w:hAnsi="Arial" w:cs="Arial"/>
          <w:b/>
          <w:bCs/>
          <w:snapToGrid w:val="0"/>
          <w:sz w:val="24"/>
          <w:lang w:val="en-GB"/>
        </w:rPr>
        <w:t>R1-</w:t>
      </w:r>
      <w:r w:rsidR="00B3126D" w:rsidRPr="00B3126D">
        <w:rPr>
          <w:rFonts w:ascii="Arial" w:hAnsi="Arial" w:cs="Arial"/>
          <w:b/>
          <w:bCs/>
          <w:snapToGrid w:val="0"/>
          <w:sz w:val="24"/>
          <w:lang w:val="en-GB"/>
        </w:rPr>
        <w:t>1904208</w:t>
      </w:r>
    </w:p>
    <w:p w14:paraId="66059885" w14:textId="3681570C" w:rsidR="00225102" w:rsidRPr="006A0944" w:rsidRDefault="006A0944" w:rsidP="00225102">
      <w:pPr>
        <w:pBdr>
          <w:bottom w:val="single" w:sz="12" w:space="1" w:color="auto"/>
        </w:pBdr>
        <w:spacing w:line="240" w:lineRule="atLeast"/>
        <w:rPr>
          <w:rFonts w:ascii="Arial" w:hAnsi="Arial" w:cs="Arial"/>
          <w:b/>
          <w:bCs/>
          <w:snapToGrid w:val="0"/>
          <w:sz w:val="24"/>
        </w:rPr>
      </w:pPr>
      <w:r>
        <w:rPr>
          <w:rFonts w:ascii="Arial" w:hAnsi="Arial" w:cs="Arial" w:hint="eastAsia"/>
          <w:b/>
          <w:bCs/>
          <w:snapToGrid w:val="0"/>
          <w:sz w:val="24"/>
          <w:lang w:val="en-GB"/>
        </w:rPr>
        <w:t>Xi</w:t>
      </w:r>
      <w:r>
        <w:rPr>
          <w:rFonts w:ascii="Arial" w:hAnsi="Arial" w:cs="Arial"/>
          <w:b/>
          <w:bCs/>
          <w:snapToGrid w:val="0"/>
          <w:sz w:val="24"/>
          <w:lang w:val="en-GB"/>
        </w:rPr>
        <w:t>’</w:t>
      </w:r>
      <w:r>
        <w:rPr>
          <w:rFonts w:ascii="Arial" w:hAnsi="Arial" w:cs="Arial" w:hint="eastAsia"/>
          <w:b/>
          <w:bCs/>
          <w:snapToGrid w:val="0"/>
          <w:sz w:val="24"/>
          <w:lang w:val="en-GB"/>
        </w:rPr>
        <w:t xml:space="preserve">an, China, </w:t>
      </w:r>
      <w:r w:rsidRPr="00DF0708">
        <w:rPr>
          <w:rFonts w:ascii="Arial" w:eastAsia="MS Mincho" w:hAnsi="Arial" w:cs="Arial"/>
          <w:b/>
          <w:bCs/>
          <w:sz w:val="24"/>
          <w:lang w:val="en-GB" w:eastAsia="ja-JP"/>
        </w:rPr>
        <w:t>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April, 2019</w:t>
      </w:r>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164BC7D6" w:rsidR="006939BD" w:rsidRDefault="006939BD" w:rsidP="006939BD">
      <w:pPr>
        <w:ind w:firstLineChars="193" w:firstLine="425"/>
        <w:jc w:val="both"/>
        <w:rPr>
          <w:rFonts w:ascii="Times New Roman" w:hAnsi="Times New Roman"/>
        </w:rPr>
      </w:pPr>
      <w:r>
        <w:rPr>
          <w:rFonts w:ascii="Times New Roman" w:hAnsi="Times New Roman"/>
        </w:rPr>
        <w:t xml:space="preserve">In the previous RAN1 </w:t>
      </w:r>
      <w:r w:rsidR="006A0944">
        <w:rPr>
          <w:rFonts w:ascii="Times New Roman" w:hAnsi="Times New Roman" w:hint="eastAsia"/>
        </w:rPr>
        <w:t>#96</w:t>
      </w:r>
      <w:r>
        <w:rPr>
          <w:rFonts w:ascii="Times New Roman" w:hAnsi="Times New Roman"/>
        </w:rPr>
        <w:t xml:space="preserve">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w:t>
      </w:r>
      <w:r w:rsidR="00741FED">
        <w:rPr>
          <w:rFonts w:ascii="Times New Roman" w:hAnsi="Times New Roman"/>
        </w:rPr>
        <w:t>1</w:t>
      </w:r>
      <w:r>
        <w:rPr>
          <w:rFonts w:ascii="Times New Roman" w:hAnsi="Times New Roman"/>
        </w:rPr>
        <w:t>]:</w:t>
      </w:r>
    </w:p>
    <w:tbl>
      <w:tblPr>
        <w:tblStyle w:val="ad"/>
        <w:tblW w:w="0" w:type="auto"/>
        <w:tblLook w:val="04A0" w:firstRow="1" w:lastRow="0" w:firstColumn="1" w:lastColumn="0" w:noHBand="0" w:noVBand="1"/>
      </w:tblPr>
      <w:tblGrid>
        <w:gridCol w:w="9243"/>
      </w:tblGrid>
      <w:tr w:rsidR="006939BD" w:rsidRPr="006939BD" w14:paraId="40401C1E" w14:textId="77777777" w:rsidTr="00D73267">
        <w:tc>
          <w:tcPr>
            <w:tcW w:w="9629" w:type="dxa"/>
          </w:tcPr>
          <w:p w14:paraId="1A77FF61" w14:textId="77777777" w:rsidR="006A0944" w:rsidRPr="001F139F" w:rsidRDefault="006A0944" w:rsidP="006A0944">
            <w:pPr>
              <w:overflowPunct w:val="0"/>
              <w:autoSpaceDE w:val="0"/>
              <w:autoSpaceDN w:val="0"/>
              <w:adjustRightInd w:val="0"/>
              <w:spacing w:after="120"/>
              <w:contextualSpacing/>
              <w:jc w:val="both"/>
              <w:textAlignment w:val="baseline"/>
              <w:rPr>
                <w:rFonts w:ascii="Times New Roman" w:eastAsia="SimSun" w:hAnsi="Times New Roman"/>
                <w:b/>
                <w:sz w:val="20"/>
                <w:szCs w:val="20"/>
                <w:highlight w:val="green"/>
              </w:rPr>
            </w:pPr>
            <w:r w:rsidRPr="001F139F">
              <w:rPr>
                <w:rFonts w:ascii="Times New Roman" w:eastAsia="SimSun" w:hAnsi="Times New Roman"/>
                <w:b/>
                <w:sz w:val="20"/>
                <w:szCs w:val="20"/>
                <w:highlight w:val="green"/>
              </w:rPr>
              <w:t>Agreement</w:t>
            </w:r>
          </w:p>
          <w:p w14:paraId="088CFCDD" w14:textId="77777777" w:rsidR="006A0944" w:rsidRPr="001F139F" w:rsidRDefault="006A0944" w:rsidP="006A0944">
            <w:pPr>
              <w:overflowPunct w:val="0"/>
              <w:autoSpaceDE w:val="0"/>
              <w:autoSpaceDN w:val="0"/>
              <w:adjustRightInd w:val="0"/>
              <w:spacing w:after="120"/>
              <w:contextualSpacing/>
              <w:jc w:val="both"/>
              <w:textAlignment w:val="baseline"/>
              <w:rPr>
                <w:rFonts w:ascii="Times New Roman" w:eastAsia="SimSun" w:hAnsi="Times New Roman"/>
                <w:sz w:val="20"/>
                <w:szCs w:val="20"/>
              </w:rPr>
            </w:pPr>
            <w:r w:rsidRPr="001F139F">
              <w:rPr>
                <w:rFonts w:ascii="Times New Roman" w:eastAsia="SimSun" w:hAnsi="Times New Roman"/>
                <w:sz w:val="20"/>
                <w:szCs w:val="20"/>
              </w:rPr>
              <w:t>For multi-DCI based multi-TRP/panel transmission, the total number of CWs in scheduled PDSCHs, each of which is scheduled by one PDCCH, is up to 2.</w:t>
            </w:r>
          </w:p>
          <w:p w14:paraId="23CD6ED9" w14:textId="77777777" w:rsidR="006A0944" w:rsidRPr="001F139F" w:rsidRDefault="006A0944" w:rsidP="006A0944">
            <w:pPr>
              <w:rPr>
                <w:sz w:val="20"/>
                <w:szCs w:val="20"/>
                <w:lang w:eastAsia="x-none"/>
              </w:rPr>
            </w:pPr>
          </w:p>
          <w:p w14:paraId="1B223607" w14:textId="77777777" w:rsidR="006A0944" w:rsidRPr="001F139F" w:rsidRDefault="006A0944" w:rsidP="006A0944">
            <w:pPr>
              <w:jc w:val="both"/>
              <w:rPr>
                <w:rFonts w:ascii="Times New Roman" w:hAnsi="Times New Roman"/>
                <w:b/>
                <w:sz w:val="20"/>
                <w:szCs w:val="20"/>
                <w:highlight w:val="green"/>
              </w:rPr>
            </w:pPr>
            <w:r w:rsidRPr="001F139F">
              <w:rPr>
                <w:rFonts w:ascii="Times New Roman" w:hAnsi="Times New Roman"/>
                <w:b/>
                <w:sz w:val="20"/>
                <w:szCs w:val="20"/>
                <w:highlight w:val="green"/>
              </w:rPr>
              <w:t>Agreement</w:t>
            </w:r>
          </w:p>
          <w:p w14:paraId="0A7F710E" w14:textId="77777777" w:rsidR="006A0944" w:rsidRPr="001F139F" w:rsidRDefault="006A0944" w:rsidP="006A0944">
            <w:pPr>
              <w:jc w:val="both"/>
              <w:rPr>
                <w:rFonts w:ascii="Times New Roman" w:hAnsi="Times New Roman"/>
                <w:sz w:val="20"/>
                <w:szCs w:val="20"/>
              </w:rPr>
            </w:pPr>
            <w:r w:rsidRPr="001F139F">
              <w:rPr>
                <w:rFonts w:ascii="Times New Roman" w:hAnsi="Times New Roman"/>
                <w:sz w:val="20"/>
                <w:szCs w:val="20"/>
              </w:rPr>
              <w:t xml:space="preserve">For a UE supporting multiple-PDCCH based multi-TRP/panel transmission and each PDCCH schedules one PDSCH, at least for </w:t>
            </w:r>
            <w:proofErr w:type="spellStart"/>
            <w:r w:rsidRPr="001F139F">
              <w:rPr>
                <w:rFonts w:ascii="Times New Roman" w:hAnsi="Times New Roman"/>
                <w:sz w:val="20"/>
                <w:szCs w:val="20"/>
              </w:rPr>
              <w:t>eMBB</w:t>
            </w:r>
            <w:proofErr w:type="spellEnd"/>
            <w:r w:rsidRPr="001F139F">
              <w:rPr>
                <w:rFonts w:ascii="Times New Roman" w:hAnsi="Times New Roman"/>
                <w:sz w:val="20"/>
                <w:szCs w:val="20"/>
              </w:rPr>
              <w:t xml:space="preserve"> with non-ideal backhaul, support following restrictions: </w:t>
            </w:r>
          </w:p>
          <w:p w14:paraId="5620D6A3" w14:textId="77777777" w:rsidR="006A0944" w:rsidRPr="001F139F" w:rsidRDefault="006A0944" w:rsidP="006A0944">
            <w:pPr>
              <w:numPr>
                <w:ilvl w:val="0"/>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The UE may be scheduled with fully/partially/non-overlapped PDSCHs at time and frequency domain by multiple PDCCHs with following restrictions:</w:t>
            </w:r>
          </w:p>
          <w:p w14:paraId="44D72007"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0BF48D34"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 xml:space="preserve">The UE is not expected to have more than one TCI index with DMRS ports within the same CDM group for fully/partially overlapped PDSCHs </w:t>
            </w:r>
          </w:p>
          <w:p w14:paraId="3FD9C381"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 xml:space="preserve">Full scheduling information for receiving a PDSCH is indicated and carried only by the corresponding PDCCH.  </w:t>
            </w:r>
          </w:p>
          <w:p w14:paraId="202E0DDF"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The UE is expected to be scheduled with the same active BWP bandwidth and the same SCS if the UE is expected to receive multiple PDSCHs simultaneously at given symbols.</w:t>
            </w:r>
          </w:p>
          <w:p w14:paraId="21D6EDF8"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 xml:space="preserve">The number of active BWPs for a UE is 1 per CC </w:t>
            </w:r>
          </w:p>
          <w:p w14:paraId="4D740149"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FFS: PDSCH mapping type from two co-scheduled PDSCHs</w:t>
            </w:r>
          </w:p>
          <w:p w14:paraId="76621E37"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FFS: Alignment of PRG-level grid from multiple TRPs</w:t>
            </w:r>
          </w:p>
          <w:p w14:paraId="2D2E15DF"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FFS: How to ensure the same active BWP between multiple TRPs</w:t>
            </w:r>
          </w:p>
          <w:p w14:paraId="5C09E972" w14:textId="77777777" w:rsidR="006A0944" w:rsidRPr="001F139F" w:rsidRDefault="006A0944" w:rsidP="006A0944">
            <w:pPr>
              <w:numPr>
                <w:ilvl w:val="1"/>
                <w:numId w:val="25"/>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Note that rate matching mechanisms (if need) to support multi-DCI based NCJT will be discussed separately.</w:t>
            </w:r>
          </w:p>
          <w:p w14:paraId="034DA7AA" w14:textId="77777777" w:rsidR="006A0944" w:rsidRPr="001F139F" w:rsidRDefault="006A0944" w:rsidP="006A0944">
            <w:pPr>
              <w:rPr>
                <w:sz w:val="20"/>
                <w:szCs w:val="20"/>
                <w:lang w:eastAsia="x-none"/>
              </w:rPr>
            </w:pPr>
          </w:p>
          <w:p w14:paraId="5525D1CA" w14:textId="77777777" w:rsidR="006A0944" w:rsidRPr="001F139F" w:rsidRDefault="006A0944" w:rsidP="006A0944">
            <w:pPr>
              <w:rPr>
                <w:b/>
                <w:sz w:val="20"/>
                <w:szCs w:val="20"/>
                <w:highlight w:val="green"/>
                <w:lang w:eastAsia="x-none"/>
              </w:rPr>
            </w:pPr>
            <w:r w:rsidRPr="001F139F">
              <w:rPr>
                <w:b/>
                <w:sz w:val="20"/>
                <w:szCs w:val="20"/>
                <w:highlight w:val="green"/>
                <w:lang w:eastAsia="x-none"/>
              </w:rPr>
              <w:t>Agreement</w:t>
            </w:r>
          </w:p>
          <w:p w14:paraId="26EE1298" w14:textId="77777777" w:rsidR="006A0944" w:rsidRPr="001F139F" w:rsidRDefault="006A0944" w:rsidP="006A0944">
            <w:pPr>
              <w:contextualSpacing/>
              <w:jc w:val="both"/>
              <w:rPr>
                <w:rFonts w:ascii="Times New Roman" w:hAnsi="Times New Roman"/>
                <w:sz w:val="20"/>
                <w:szCs w:val="20"/>
              </w:rPr>
            </w:pPr>
            <w:r w:rsidRPr="001F139F">
              <w:rPr>
                <w:rFonts w:ascii="Times New Roman" w:hAnsi="Times New Roman"/>
                <w:sz w:val="20"/>
                <w:szCs w:val="20"/>
              </w:rPr>
              <w:t xml:space="preserve">For multiple-PDCCH based multi-TRP/panel transmission, rate matching, puncturing, and pre-emption mechanisms shall be studied/enhanced if need, e.g. </w:t>
            </w:r>
            <w:proofErr w:type="spellStart"/>
            <w:r w:rsidRPr="001F139F">
              <w:rPr>
                <w:rFonts w:ascii="Times New Roman" w:hAnsi="Times New Roman"/>
                <w:sz w:val="20"/>
                <w:szCs w:val="20"/>
              </w:rPr>
              <w:t>ratematchpattern</w:t>
            </w:r>
            <w:proofErr w:type="spellEnd"/>
            <w:r w:rsidRPr="001F139F">
              <w:rPr>
                <w:rFonts w:ascii="Times New Roman" w:hAnsi="Times New Roman"/>
                <w:sz w:val="20"/>
                <w:szCs w:val="20"/>
              </w:rPr>
              <w:t xml:space="preserve">, DMRS ports, ZP/NZP CSI-RS, SSB, configured CORESET, </w:t>
            </w:r>
            <w:proofErr w:type="spellStart"/>
            <w:r w:rsidRPr="001F139F">
              <w:rPr>
                <w:rFonts w:ascii="Times New Roman" w:hAnsi="Times New Roman"/>
                <w:sz w:val="20"/>
                <w:szCs w:val="20"/>
              </w:rPr>
              <w:t>lte</w:t>
            </w:r>
            <w:proofErr w:type="spellEnd"/>
            <w:r w:rsidRPr="001F139F">
              <w:rPr>
                <w:rFonts w:ascii="Times New Roman" w:hAnsi="Times New Roman"/>
                <w:sz w:val="20"/>
                <w:szCs w:val="20"/>
              </w:rPr>
              <w:t>-CRS-</w:t>
            </w:r>
            <w:proofErr w:type="spellStart"/>
            <w:r w:rsidRPr="001F139F">
              <w:rPr>
                <w:rFonts w:ascii="Times New Roman" w:hAnsi="Times New Roman"/>
                <w:sz w:val="20"/>
                <w:szCs w:val="20"/>
              </w:rPr>
              <w:t>ToMatchAround</w:t>
            </w:r>
            <w:proofErr w:type="spellEnd"/>
            <w:r w:rsidRPr="001F139F">
              <w:rPr>
                <w:rFonts w:ascii="Times New Roman" w:hAnsi="Times New Roman"/>
                <w:sz w:val="20"/>
                <w:szCs w:val="20"/>
              </w:rPr>
              <w:t xml:space="preserve">, pre-emption indications. </w:t>
            </w:r>
          </w:p>
          <w:p w14:paraId="164C2464" w14:textId="77777777" w:rsidR="006A0944" w:rsidRPr="001F139F" w:rsidRDefault="006A0944" w:rsidP="006A0944">
            <w:pPr>
              <w:pStyle w:val="a4"/>
              <w:numPr>
                <w:ilvl w:val="0"/>
                <w:numId w:val="28"/>
              </w:numPr>
              <w:spacing w:after="0" w:line="240" w:lineRule="auto"/>
              <w:jc w:val="both"/>
              <w:rPr>
                <w:rFonts w:ascii="Times New Roman" w:hAnsi="Times New Roman"/>
                <w:sz w:val="20"/>
                <w:szCs w:val="20"/>
                <w:lang w:eastAsia="en-US"/>
              </w:rPr>
            </w:pPr>
            <w:r w:rsidRPr="001F139F">
              <w:rPr>
                <w:rFonts w:ascii="Times New Roman" w:hAnsi="Times New Roman"/>
                <w:sz w:val="20"/>
                <w:szCs w:val="20"/>
                <w:lang w:eastAsia="en-US"/>
              </w:rPr>
              <w:t>to be discussed and down-selected in RAN1#96bis</w:t>
            </w:r>
          </w:p>
          <w:p w14:paraId="021CDBA3" w14:textId="77777777" w:rsidR="006A0944" w:rsidRPr="001F139F" w:rsidRDefault="006A0944" w:rsidP="006A0944">
            <w:pPr>
              <w:rPr>
                <w:sz w:val="20"/>
                <w:szCs w:val="20"/>
                <w:lang w:eastAsia="x-none"/>
              </w:rPr>
            </w:pPr>
          </w:p>
          <w:p w14:paraId="28229E62" w14:textId="77777777" w:rsidR="006A0944" w:rsidRPr="001F139F" w:rsidRDefault="006A0944" w:rsidP="006A0944">
            <w:pPr>
              <w:rPr>
                <w:b/>
                <w:sz w:val="20"/>
                <w:szCs w:val="20"/>
                <w:highlight w:val="green"/>
                <w:lang w:eastAsia="x-none"/>
              </w:rPr>
            </w:pPr>
            <w:r w:rsidRPr="001F139F">
              <w:rPr>
                <w:b/>
                <w:sz w:val="20"/>
                <w:szCs w:val="20"/>
                <w:highlight w:val="green"/>
                <w:lang w:eastAsia="x-none"/>
              </w:rPr>
              <w:lastRenderedPageBreak/>
              <w:t>Agreement</w:t>
            </w:r>
          </w:p>
          <w:p w14:paraId="5322E8D9" w14:textId="77777777" w:rsidR="006A0944" w:rsidRPr="001F139F" w:rsidRDefault="006A0944" w:rsidP="006A0944">
            <w:pPr>
              <w:tabs>
                <w:tab w:val="left" w:pos="720"/>
                <w:tab w:val="left" w:pos="2160"/>
              </w:tabs>
              <w:overflowPunct w:val="0"/>
              <w:autoSpaceDE w:val="0"/>
              <w:autoSpaceDN w:val="0"/>
              <w:adjustRightInd w:val="0"/>
              <w:jc w:val="both"/>
              <w:textAlignment w:val="baseline"/>
              <w:rPr>
                <w:rFonts w:ascii="Times New Roman" w:hAnsi="Times New Roman"/>
                <w:sz w:val="20"/>
                <w:szCs w:val="20"/>
              </w:rPr>
            </w:pPr>
            <w:r w:rsidRPr="001F139F">
              <w:rPr>
                <w:rFonts w:ascii="Times New Roman" w:eastAsia="SimSun" w:hAnsi="Times New Roman"/>
                <w:sz w:val="20"/>
                <w:szCs w:val="20"/>
              </w:rPr>
              <w:t>For TCI state configuration in order to enable one or two TCI states per</w:t>
            </w:r>
            <w:r w:rsidRPr="001F139F">
              <w:rPr>
                <w:rFonts w:ascii="Times New Roman" w:hAnsi="Times New Roman"/>
                <w:sz w:val="20"/>
                <w:szCs w:val="20"/>
              </w:rPr>
              <w:t xml:space="preserve"> a TCI code point,</w:t>
            </w:r>
          </w:p>
          <w:p w14:paraId="7D4BB61A" w14:textId="77777777" w:rsidR="006A0944" w:rsidRPr="001F139F" w:rsidRDefault="006A0944" w:rsidP="006A0944">
            <w:pPr>
              <w:pStyle w:val="a4"/>
              <w:numPr>
                <w:ilvl w:val="0"/>
                <w:numId w:val="29"/>
              </w:numPr>
              <w:spacing w:after="0" w:line="240" w:lineRule="auto"/>
              <w:jc w:val="both"/>
              <w:rPr>
                <w:rFonts w:ascii="Times New Roman" w:hAnsi="Times New Roman"/>
                <w:sz w:val="20"/>
                <w:szCs w:val="20"/>
              </w:rPr>
            </w:pPr>
            <w:r w:rsidRPr="001F139F">
              <w:rPr>
                <w:rFonts w:ascii="Times New Roman" w:hAnsi="Times New Roman"/>
                <w:sz w:val="20"/>
                <w:szCs w:val="20"/>
              </w:rPr>
              <w:t>MAC-CE enhancement to map one or two TCI states for a TCI code point where further detailed design is determined in RAN2.</w:t>
            </w:r>
          </w:p>
          <w:p w14:paraId="5C960B83" w14:textId="77777777" w:rsidR="006A0944" w:rsidRPr="001F139F" w:rsidRDefault="006A0944" w:rsidP="006A0944">
            <w:pPr>
              <w:pStyle w:val="a4"/>
              <w:numPr>
                <w:ilvl w:val="0"/>
                <w:numId w:val="29"/>
              </w:numPr>
              <w:spacing w:after="0" w:line="240" w:lineRule="auto"/>
              <w:jc w:val="both"/>
              <w:rPr>
                <w:rFonts w:ascii="Times New Roman" w:hAnsi="Times New Roman"/>
                <w:sz w:val="20"/>
                <w:szCs w:val="20"/>
              </w:rPr>
            </w:pPr>
            <w:r w:rsidRPr="001F139F">
              <w:rPr>
                <w:rFonts w:ascii="Times New Roman" w:hAnsi="Times New Roman"/>
                <w:sz w:val="20"/>
                <w:szCs w:val="20"/>
              </w:rPr>
              <w:t xml:space="preserve">FFS whether increasing the number of bits of </w:t>
            </w:r>
            <w:r w:rsidRPr="001F139F">
              <w:rPr>
                <w:rFonts w:ascii="Times New Roman" w:hAnsi="Times New Roman"/>
                <w:sz w:val="20"/>
                <w:szCs w:val="20"/>
                <w:lang w:eastAsia="en-US"/>
              </w:rPr>
              <w:t>TCI field in DCI</w:t>
            </w:r>
          </w:p>
          <w:p w14:paraId="03449B67" w14:textId="77777777" w:rsidR="006A0944" w:rsidRPr="001F139F" w:rsidRDefault="006A0944" w:rsidP="006A0944">
            <w:pPr>
              <w:pStyle w:val="a4"/>
              <w:ind w:left="0"/>
              <w:jc w:val="both"/>
              <w:rPr>
                <w:rFonts w:ascii="Times New Roman" w:hAnsi="Times New Roman"/>
                <w:sz w:val="20"/>
                <w:szCs w:val="20"/>
              </w:rPr>
            </w:pPr>
            <w:r w:rsidRPr="001F139F">
              <w:rPr>
                <w:rFonts w:ascii="Times New Roman" w:hAnsi="Times New Roman"/>
                <w:sz w:val="20"/>
                <w:szCs w:val="20"/>
                <w:lang w:eastAsia="en-US"/>
              </w:rPr>
              <w:t>Include in LS to RAN2</w:t>
            </w:r>
          </w:p>
          <w:p w14:paraId="7B9798F1" w14:textId="77777777" w:rsidR="006A0944" w:rsidRPr="001F139F" w:rsidRDefault="006A0944" w:rsidP="006A0944">
            <w:pPr>
              <w:rPr>
                <w:b/>
                <w:sz w:val="20"/>
                <w:szCs w:val="20"/>
                <w:highlight w:val="green"/>
                <w:lang w:eastAsia="x-none"/>
              </w:rPr>
            </w:pPr>
            <w:r w:rsidRPr="001F139F">
              <w:rPr>
                <w:b/>
                <w:sz w:val="20"/>
                <w:szCs w:val="20"/>
                <w:highlight w:val="green"/>
                <w:lang w:eastAsia="x-none"/>
              </w:rPr>
              <w:t>Agreement</w:t>
            </w:r>
          </w:p>
          <w:p w14:paraId="01D344C0" w14:textId="77777777" w:rsidR="006A0944" w:rsidRPr="001F139F" w:rsidRDefault="006A0944" w:rsidP="006A0944">
            <w:pPr>
              <w:jc w:val="both"/>
              <w:rPr>
                <w:rFonts w:ascii="Times New Roman" w:eastAsia="SimSun" w:hAnsi="Times New Roman"/>
                <w:sz w:val="20"/>
                <w:szCs w:val="20"/>
              </w:rPr>
            </w:pPr>
            <w:r w:rsidRPr="001F139F">
              <w:rPr>
                <w:rFonts w:ascii="Times New Roman" w:eastAsia="SimSun" w:hAnsi="Times New Roman"/>
                <w:sz w:val="20"/>
                <w:szCs w:val="20"/>
              </w:rPr>
              <w:t>To support multiple-PDCCH based multi-TRP/panel transmission with intra-cell (same cell ID) and inter-cell (different Cell IDs), following RRC configuration can be used to link multiple PDCCH/PDSCH pairs with multiple TRPs</w:t>
            </w:r>
          </w:p>
          <w:p w14:paraId="21011C25" w14:textId="77777777" w:rsidR="006A0944" w:rsidRPr="001F139F" w:rsidRDefault="006A0944" w:rsidP="006A0944">
            <w:pPr>
              <w:numPr>
                <w:ilvl w:val="0"/>
                <w:numId w:val="30"/>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one CORESET in a “PDCCH-</w:t>
            </w:r>
            <w:proofErr w:type="spellStart"/>
            <w:r w:rsidRPr="001F139F">
              <w:rPr>
                <w:rFonts w:ascii="Times New Roman" w:eastAsia="SimSun" w:hAnsi="Times New Roman"/>
                <w:sz w:val="20"/>
                <w:szCs w:val="20"/>
              </w:rPr>
              <w:t>config</w:t>
            </w:r>
            <w:proofErr w:type="spellEnd"/>
            <w:r w:rsidRPr="001F139F">
              <w:rPr>
                <w:rFonts w:ascii="Times New Roman" w:eastAsia="SimSun" w:hAnsi="Times New Roman"/>
                <w:sz w:val="20"/>
                <w:szCs w:val="20"/>
              </w:rPr>
              <w:t xml:space="preserve">” corresponds to one TRP </w:t>
            </w:r>
          </w:p>
          <w:p w14:paraId="42A1793B" w14:textId="77777777" w:rsidR="006A0944" w:rsidRPr="001F139F" w:rsidRDefault="006A0944" w:rsidP="006A0944">
            <w:pPr>
              <w:numPr>
                <w:ilvl w:val="1"/>
                <w:numId w:val="30"/>
              </w:numPr>
              <w:spacing w:after="0" w:line="240" w:lineRule="auto"/>
              <w:contextualSpacing/>
              <w:jc w:val="both"/>
              <w:rPr>
                <w:rFonts w:ascii="Times New Roman" w:eastAsia="SimSun" w:hAnsi="Times New Roman"/>
                <w:sz w:val="20"/>
                <w:szCs w:val="20"/>
              </w:rPr>
            </w:pPr>
            <w:r w:rsidRPr="001F139F">
              <w:rPr>
                <w:rFonts w:ascii="Times New Roman" w:eastAsia="SimSun" w:hAnsi="Times New Roman"/>
                <w:sz w:val="20"/>
                <w:szCs w:val="20"/>
              </w:rPr>
              <w:t>FFS whether to increase the number of CORESETs per “PDCCH-</w:t>
            </w:r>
            <w:proofErr w:type="spellStart"/>
            <w:r w:rsidRPr="001F139F">
              <w:rPr>
                <w:rFonts w:ascii="Times New Roman" w:eastAsia="SimSun" w:hAnsi="Times New Roman"/>
                <w:sz w:val="20"/>
                <w:szCs w:val="20"/>
              </w:rPr>
              <w:t>config</w:t>
            </w:r>
            <w:proofErr w:type="spellEnd"/>
            <w:r w:rsidRPr="001F139F">
              <w:rPr>
                <w:rFonts w:ascii="Times New Roman" w:eastAsia="SimSun" w:hAnsi="Times New Roman"/>
                <w:sz w:val="20"/>
                <w:szCs w:val="20"/>
              </w:rPr>
              <w:t>” more than 3</w:t>
            </w:r>
          </w:p>
          <w:p w14:paraId="47B4A958" w14:textId="77777777" w:rsidR="006A0944" w:rsidRPr="001F139F" w:rsidRDefault="006A0944" w:rsidP="006A0944">
            <w:pPr>
              <w:rPr>
                <w:sz w:val="20"/>
                <w:szCs w:val="20"/>
                <w:lang w:eastAsia="x-none"/>
              </w:rPr>
            </w:pPr>
            <w:r w:rsidRPr="001F139F">
              <w:rPr>
                <w:rFonts w:ascii="Times New Roman" w:hAnsi="Times New Roman"/>
                <w:sz w:val="20"/>
                <w:szCs w:val="20"/>
              </w:rPr>
              <w:t>FFS: UE monitoring/decoding behavior for multiple PDCCHs.</w:t>
            </w:r>
          </w:p>
          <w:p w14:paraId="78D177CC" w14:textId="77777777" w:rsidR="006A0944" w:rsidRPr="001F139F" w:rsidRDefault="006A0944" w:rsidP="006A0944">
            <w:pPr>
              <w:rPr>
                <w:sz w:val="20"/>
                <w:szCs w:val="20"/>
                <w:lang w:eastAsia="x-none"/>
              </w:rPr>
            </w:pPr>
            <w:r w:rsidRPr="001F139F">
              <w:rPr>
                <w:sz w:val="20"/>
                <w:szCs w:val="20"/>
                <w:lang w:eastAsia="x-none"/>
              </w:rPr>
              <w:t>Include in LS to RAN2</w:t>
            </w:r>
          </w:p>
          <w:p w14:paraId="39860348" w14:textId="77777777" w:rsidR="006A0944" w:rsidRPr="001F139F" w:rsidRDefault="006A0944" w:rsidP="006A0944">
            <w:pPr>
              <w:rPr>
                <w:rFonts w:ascii="Times New Roman" w:hAnsi="Times New Roman"/>
                <w:b/>
                <w:sz w:val="20"/>
                <w:szCs w:val="20"/>
                <w:highlight w:val="green"/>
                <w:lang w:eastAsia="x-none"/>
              </w:rPr>
            </w:pPr>
            <w:r w:rsidRPr="001F139F">
              <w:rPr>
                <w:rFonts w:ascii="Times New Roman" w:hAnsi="Times New Roman"/>
                <w:b/>
                <w:sz w:val="20"/>
                <w:szCs w:val="20"/>
                <w:highlight w:val="green"/>
                <w:lang w:eastAsia="x-none"/>
              </w:rPr>
              <w:t>Agreement</w:t>
            </w:r>
          </w:p>
          <w:p w14:paraId="6538B5F9" w14:textId="77777777" w:rsidR="006A0944" w:rsidRPr="001F139F" w:rsidRDefault="006A0944" w:rsidP="006A0944">
            <w:pPr>
              <w:tabs>
                <w:tab w:val="left" w:pos="720"/>
                <w:tab w:val="left" w:pos="2160"/>
              </w:tabs>
              <w:overflowPunct w:val="0"/>
              <w:autoSpaceDE w:val="0"/>
              <w:autoSpaceDN w:val="0"/>
              <w:adjustRightInd w:val="0"/>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For separate ACK/NACK payload/feedback for received PDSCHs where multiple DCIs are used, </w:t>
            </w:r>
          </w:p>
          <w:p w14:paraId="4BAA02F9" w14:textId="77777777" w:rsidR="006A0944" w:rsidRPr="001F139F" w:rsidRDefault="006A0944" w:rsidP="006A0944">
            <w:pPr>
              <w:numPr>
                <w:ilvl w:val="0"/>
                <w:numId w:val="31"/>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PUCCH resources conveying ACK/NACK feedback can be TDM with separated </w:t>
            </w:r>
            <w:r w:rsidRPr="001F139F">
              <w:rPr>
                <w:rFonts w:ascii="Times New Roman" w:hAnsi="Times New Roman"/>
                <w:sz w:val="20"/>
                <w:szCs w:val="20"/>
              </w:rPr>
              <w:t xml:space="preserve">HARQ-ACK codebook. </w:t>
            </w:r>
          </w:p>
          <w:p w14:paraId="5440EB6A" w14:textId="77777777" w:rsidR="006A0944" w:rsidRPr="001F139F" w:rsidRDefault="006A0944" w:rsidP="006A0944">
            <w:pPr>
              <w:numPr>
                <w:ilvl w:val="1"/>
                <w:numId w:val="31"/>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FFS TDM within a slot </w:t>
            </w:r>
          </w:p>
          <w:p w14:paraId="59941CFE" w14:textId="77777777" w:rsidR="006A0944" w:rsidRPr="001F139F" w:rsidRDefault="006A0944" w:rsidP="006A0944">
            <w:pPr>
              <w:numPr>
                <w:ilvl w:val="1"/>
                <w:numId w:val="31"/>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FFS: the format of PUCCH from multiple TRP shall be same or different </w:t>
            </w:r>
          </w:p>
          <w:p w14:paraId="22293429" w14:textId="77777777" w:rsidR="006A0944" w:rsidRPr="001F139F" w:rsidRDefault="006A0944" w:rsidP="006A0944">
            <w:pPr>
              <w:tabs>
                <w:tab w:val="left" w:pos="720"/>
                <w:tab w:val="left" w:pos="2160"/>
              </w:tabs>
              <w:overflowPunct w:val="0"/>
              <w:autoSpaceDE w:val="0"/>
              <w:autoSpaceDN w:val="0"/>
              <w:adjustRightInd w:val="0"/>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For issues related to PUCCH resources, study including: </w:t>
            </w:r>
          </w:p>
          <w:p w14:paraId="21C2D459" w14:textId="77777777" w:rsidR="006A0944" w:rsidRPr="001F139F" w:rsidRDefault="006A0944" w:rsidP="006A0944">
            <w:pPr>
              <w:numPr>
                <w:ilvl w:val="0"/>
                <w:numId w:val="31"/>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hAnsi="Times New Roman"/>
                <w:sz w:val="20"/>
                <w:szCs w:val="20"/>
              </w:rPr>
              <w:t>FFS: i</w:t>
            </w:r>
            <w:r w:rsidRPr="001F139F">
              <w:rPr>
                <w:rFonts w:ascii="Times New Roman" w:eastAsia="SimSun" w:hAnsi="Times New Roman"/>
                <w:sz w:val="20"/>
                <w:szCs w:val="20"/>
                <w:lang w:eastAsia="zh-CN"/>
              </w:rPr>
              <w:t>f PUCCH resources conveying ACK/NACK feedback are overlapped at time, whether predefined dropping rule is needed to drop ACK/NACK feedback.</w:t>
            </w:r>
          </w:p>
          <w:p w14:paraId="4A5930CD" w14:textId="77777777" w:rsidR="006A0944" w:rsidRPr="001F139F" w:rsidRDefault="006A0944" w:rsidP="006A0944">
            <w:pPr>
              <w:numPr>
                <w:ilvl w:val="0"/>
                <w:numId w:val="31"/>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FFS: how to handle ACK/NACK overlapping with CSI reporting for different TRPs </w:t>
            </w:r>
          </w:p>
          <w:p w14:paraId="5AB1F379" w14:textId="77777777" w:rsidR="006A0944" w:rsidRPr="001F139F" w:rsidRDefault="006A0944" w:rsidP="006A0944">
            <w:pPr>
              <w:numPr>
                <w:ilvl w:val="0"/>
                <w:numId w:val="31"/>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FFS: how to handle PUCCH overlapping with PUSCH at the time domain for different TRPs</w:t>
            </w:r>
          </w:p>
          <w:p w14:paraId="77D66256" w14:textId="77777777" w:rsidR="006A0944" w:rsidRPr="001F139F" w:rsidRDefault="006A0944" w:rsidP="006A0944">
            <w:pPr>
              <w:numPr>
                <w:ilvl w:val="0"/>
                <w:numId w:val="31"/>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eastAsia="zh-CN"/>
              </w:rPr>
            </w:pPr>
            <w:r w:rsidRPr="001F139F">
              <w:rPr>
                <w:rFonts w:ascii="Times New Roman" w:eastAsia="SimSun" w:hAnsi="Times New Roman"/>
                <w:sz w:val="20"/>
                <w:szCs w:val="20"/>
                <w:lang w:eastAsia="zh-CN"/>
              </w:rPr>
              <w:t xml:space="preserve">FFS: whether the UE can assume simultaneous ACK/NACK transmission from multiple PUCCH resources, and associated details of configurations/indication/UE capability.  </w:t>
            </w:r>
          </w:p>
          <w:p w14:paraId="76878755" w14:textId="77777777" w:rsidR="006A0944" w:rsidRPr="001F139F" w:rsidRDefault="006A0944" w:rsidP="006A0944">
            <w:pPr>
              <w:rPr>
                <w:rFonts w:ascii="Times New Roman" w:hAnsi="Times New Roman"/>
                <w:sz w:val="20"/>
                <w:szCs w:val="20"/>
                <w:lang w:eastAsia="x-none"/>
              </w:rPr>
            </w:pPr>
            <w:r w:rsidRPr="001F139F">
              <w:rPr>
                <w:rFonts w:ascii="Times New Roman" w:hAnsi="Times New Roman"/>
                <w:sz w:val="20"/>
                <w:szCs w:val="20"/>
                <w:lang w:eastAsia="x-none"/>
              </w:rPr>
              <w:t>Include in LS to RAN2</w:t>
            </w:r>
          </w:p>
          <w:p w14:paraId="2721C592" w14:textId="221FF5DB" w:rsidR="00906919" w:rsidRDefault="00906919" w:rsidP="006A0944">
            <w:pPr>
              <w:jc w:val="both"/>
              <w:rPr>
                <w:rFonts w:ascii="Times New Roman" w:hAnsi="Times New Roman"/>
                <w:b/>
                <w:sz w:val="20"/>
                <w:szCs w:val="20"/>
              </w:rPr>
            </w:pPr>
            <w:r w:rsidRPr="001F139F">
              <w:rPr>
                <w:rFonts w:ascii="Times New Roman" w:hAnsi="Times New Roman"/>
                <w:b/>
                <w:sz w:val="20"/>
                <w:szCs w:val="20"/>
                <w:highlight w:val="green"/>
                <w:lang w:eastAsia="x-none"/>
              </w:rPr>
              <w:t>Agreement</w:t>
            </w:r>
            <w:r w:rsidRPr="001F139F">
              <w:rPr>
                <w:rFonts w:ascii="Times New Roman" w:hAnsi="Times New Roman"/>
                <w:b/>
                <w:sz w:val="20"/>
                <w:szCs w:val="20"/>
              </w:rPr>
              <w:t xml:space="preserve"> (from email discussion)</w:t>
            </w:r>
          </w:p>
          <w:p w14:paraId="4951A3F9" w14:textId="77777777" w:rsidR="00F7557A" w:rsidRDefault="00F7557A" w:rsidP="00F7557A">
            <w:pPr>
              <w:jc w:val="both"/>
              <w:rPr>
                <w:sz w:val="20"/>
                <w:szCs w:val="20"/>
              </w:rPr>
            </w:pPr>
            <w:r>
              <w:rPr>
                <w:sz w:val="20"/>
                <w:szCs w:val="20"/>
              </w:rPr>
              <w:t xml:space="preserve">To facilitate further down-selection for one or more schemes in RAN1#96bis, schemes for multi-TRP based URLLC, scheduled by single DCI at least, are clarified as following: </w:t>
            </w:r>
          </w:p>
          <w:p w14:paraId="5C0C6245" w14:textId="77777777" w:rsidR="00F7557A" w:rsidRDefault="00F7557A" w:rsidP="00F7557A">
            <w:pPr>
              <w:ind w:left="36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Scheme 1 (SDM):  n (n&lt;=N</w:t>
            </w:r>
            <w:r>
              <w:rPr>
                <w:sz w:val="20"/>
                <w:szCs w:val="20"/>
                <w:vertAlign w:val="subscript"/>
              </w:rPr>
              <w:t>s</w:t>
            </w:r>
            <w:r>
              <w:rPr>
                <w:sz w:val="20"/>
                <w:szCs w:val="20"/>
              </w:rPr>
              <w:t xml:space="preserve">) TCI states within the single slot, with overlapped time and frequency resource allocation </w:t>
            </w:r>
          </w:p>
          <w:p w14:paraId="6222D099" w14:textId="77777777" w:rsidR="00F7557A" w:rsidRDefault="00F7557A" w:rsidP="00F7557A">
            <w:pPr>
              <w:ind w:left="1080" w:hanging="360"/>
              <w:jc w:val="both"/>
              <w:rPr>
                <w:sz w:val="20"/>
                <w:szCs w:val="20"/>
              </w:rPr>
            </w:pPr>
            <w:r>
              <w:rPr>
                <w:rFonts w:ascii="Wingdings" w:hAnsi="Wingdings"/>
                <w:sz w:val="20"/>
                <w:szCs w:val="20"/>
              </w:rPr>
              <w:t></w:t>
            </w:r>
            <w:r>
              <w:rPr>
                <w:rFonts w:ascii="Times New Roman" w:hAnsi="Times New Roman"/>
                <w:sz w:val="14"/>
                <w:szCs w:val="14"/>
              </w:rPr>
              <w:t xml:space="preserve">  </w:t>
            </w:r>
            <w:r>
              <w:rPr>
                <w:sz w:val="20"/>
                <w:szCs w:val="20"/>
              </w:rPr>
              <w:t xml:space="preserve">Scheme 1a:  </w:t>
            </w:r>
          </w:p>
          <w:p w14:paraId="6CA96E1F"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Each transmission occasion is a layer or a set of layers of the same TB, with each layer or layer set is associated with one TCI and one set of DMRS port(s). </w:t>
            </w:r>
          </w:p>
          <w:p w14:paraId="3AF294B9"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 xml:space="preserve">Single </w:t>
            </w:r>
            <w:proofErr w:type="spellStart"/>
            <w:r>
              <w:rPr>
                <w:sz w:val="20"/>
                <w:szCs w:val="20"/>
              </w:rPr>
              <w:t>codeword</w:t>
            </w:r>
            <w:proofErr w:type="spellEnd"/>
            <w:r>
              <w:rPr>
                <w:sz w:val="20"/>
                <w:szCs w:val="20"/>
              </w:rPr>
              <w:t xml:space="preserve"> with one RV is used across all spatial layers or layer sets. From the UE perspective, different coded bits are mapped to different layers or layer sets with the same mapping rule as in Rel-15. </w:t>
            </w:r>
          </w:p>
          <w:p w14:paraId="0740419F" w14:textId="77777777" w:rsidR="00F7557A" w:rsidRDefault="00F7557A" w:rsidP="00F7557A">
            <w:pPr>
              <w:ind w:left="1080" w:hanging="360"/>
              <w:jc w:val="both"/>
              <w:rPr>
                <w:sz w:val="20"/>
                <w:szCs w:val="20"/>
              </w:rPr>
            </w:pPr>
            <w:r>
              <w:rPr>
                <w:rFonts w:ascii="Wingdings" w:hAnsi="Wingdings"/>
                <w:sz w:val="20"/>
                <w:szCs w:val="20"/>
              </w:rPr>
              <w:lastRenderedPageBreak/>
              <w:t></w:t>
            </w:r>
            <w:r>
              <w:rPr>
                <w:rFonts w:ascii="Times New Roman" w:hAnsi="Times New Roman"/>
                <w:sz w:val="14"/>
                <w:szCs w:val="14"/>
              </w:rPr>
              <w:t xml:space="preserve">  </w:t>
            </w:r>
            <w:r>
              <w:rPr>
                <w:sz w:val="20"/>
                <w:szCs w:val="20"/>
              </w:rPr>
              <w:t xml:space="preserve">Scheme 1b: </w:t>
            </w:r>
          </w:p>
          <w:p w14:paraId="47221E05"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Each transmission occasion is a layer or a set of layers of the same TB, with each layer or layer set is associated with one TCI and one set of DMRS port(s).</w:t>
            </w:r>
          </w:p>
          <w:p w14:paraId="02E67492"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 xml:space="preserve">Single </w:t>
            </w:r>
            <w:proofErr w:type="spellStart"/>
            <w:r>
              <w:rPr>
                <w:sz w:val="20"/>
                <w:szCs w:val="20"/>
              </w:rPr>
              <w:t>codeword</w:t>
            </w:r>
            <w:proofErr w:type="spellEnd"/>
            <w:r>
              <w:rPr>
                <w:sz w:val="20"/>
                <w:szCs w:val="20"/>
              </w:rPr>
              <w:t xml:space="preserve"> with one RV is used for each spatial layer or layer set. The RVs corresponding to each spatial layer or layer set can be the same or different.</w:t>
            </w:r>
          </w:p>
          <w:p w14:paraId="5E12B4D8"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 xml:space="preserve">FFS: </w:t>
            </w:r>
            <w:proofErr w:type="spellStart"/>
            <w:r>
              <w:rPr>
                <w:sz w:val="20"/>
                <w:szCs w:val="20"/>
              </w:rPr>
              <w:t>codeword</w:t>
            </w:r>
            <w:proofErr w:type="spellEnd"/>
            <w:r>
              <w:rPr>
                <w:sz w:val="20"/>
                <w:szCs w:val="20"/>
              </w:rPr>
              <w:t>-to-layer mapping when total number of layers &lt;= 4</w:t>
            </w:r>
          </w:p>
          <w:p w14:paraId="0EB097F8" w14:textId="77777777" w:rsidR="00F7557A" w:rsidRDefault="00F7557A" w:rsidP="00F7557A">
            <w:pPr>
              <w:ind w:left="1080" w:hanging="360"/>
              <w:jc w:val="both"/>
              <w:rPr>
                <w:sz w:val="20"/>
                <w:szCs w:val="20"/>
              </w:rPr>
            </w:pPr>
            <w:r>
              <w:rPr>
                <w:rFonts w:ascii="Wingdings" w:hAnsi="Wingdings"/>
                <w:sz w:val="20"/>
                <w:szCs w:val="20"/>
              </w:rPr>
              <w:t></w:t>
            </w:r>
            <w:r>
              <w:rPr>
                <w:rFonts w:ascii="Times New Roman" w:hAnsi="Times New Roman"/>
                <w:sz w:val="14"/>
                <w:szCs w:val="14"/>
              </w:rPr>
              <w:t xml:space="preserve">  </w:t>
            </w:r>
            <w:r>
              <w:rPr>
                <w:sz w:val="20"/>
                <w:szCs w:val="20"/>
              </w:rPr>
              <w:t xml:space="preserve">Scheme 1c: </w:t>
            </w:r>
          </w:p>
          <w:p w14:paraId="27C2B2E0"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One transmission occasion is one layer of the same TB with one DMRS port associated with multiple TCI state indices, or one layer of the same TB with multiple DMRS ports associated with multiple TCI state indices one by one.</w:t>
            </w:r>
          </w:p>
          <w:p w14:paraId="73551489" w14:textId="77777777" w:rsidR="00F7557A" w:rsidRDefault="00F7557A" w:rsidP="00F7557A">
            <w:pPr>
              <w:ind w:left="1080" w:hanging="360"/>
              <w:jc w:val="both"/>
              <w:rPr>
                <w:sz w:val="20"/>
                <w:szCs w:val="20"/>
              </w:rPr>
            </w:pPr>
            <w:r>
              <w:rPr>
                <w:rFonts w:ascii="Wingdings" w:hAnsi="Wingdings"/>
                <w:sz w:val="20"/>
                <w:szCs w:val="20"/>
              </w:rPr>
              <w:t></w:t>
            </w:r>
            <w:proofErr w:type="gramStart"/>
            <w:r>
              <w:rPr>
                <w:rFonts w:ascii="Times New Roman" w:hAnsi="Times New Roman"/>
                <w:sz w:val="14"/>
                <w:szCs w:val="14"/>
              </w:rPr>
              <w:t xml:space="preserve">  </w:t>
            </w:r>
            <w:r>
              <w:rPr>
                <w:sz w:val="20"/>
                <w:szCs w:val="20"/>
              </w:rPr>
              <w:t>Applying</w:t>
            </w:r>
            <w:proofErr w:type="gramEnd"/>
            <w:r>
              <w:rPr>
                <w:sz w:val="20"/>
                <w:szCs w:val="20"/>
              </w:rPr>
              <w:t xml:space="preserve"> different MCS/modulation orders for different layers or layer sets can be discussed.</w:t>
            </w:r>
          </w:p>
          <w:p w14:paraId="2201D1D2" w14:textId="77777777" w:rsidR="00F7557A" w:rsidRDefault="00F7557A" w:rsidP="00F7557A">
            <w:pPr>
              <w:ind w:left="36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Scheme 2 (FDM): n (n&lt;=</w:t>
            </w:r>
            <w:proofErr w:type="spellStart"/>
            <w:r>
              <w:rPr>
                <w:sz w:val="20"/>
                <w:szCs w:val="20"/>
              </w:rPr>
              <w:t>N</w:t>
            </w:r>
            <w:r>
              <w:rPr>
                <w:sz w:val="20"/>
                <w:szCs w:val="20"/>
                <w:vertAlign w:val="subscript"/>
              </w:rPr>
              <w:t>f</w:t>
            </w:r>
            <w:proofErr w:type="spellEnd"/>
            <w:r>
              <w:rPr>
                <w:sz w:val="20"/>
                <w:szCs w:val="20"/>
              </w:rPr>
              <w:t xml:space="preserve">) TCI states within the single slot, with non-overlapped frequency resource allocation  </w:t>
            </w:r>
          </w:p>
          <w:p w14:paraId="3ADB171E" w14:textId="77777777" w:rsidR="00F7557A" w:rsidRDefault="00F7557A" w:rsidP="00F7557A">
            <w:pPr>
              <w:ind w:left="1080" w:hanging="360"/>
              <w:jc w:val="both"/>
              <w:rPr>
                <w:sz w:val="20"/>
                <w:szCs w:val="20"/>
              </w:rPr>
            </w:pPr>
            <w:r>
              <w:rPr>
                <w:rFonts w:ascii="Wingdings" w:hAnsi="Wingdings"/>
                <w:sz w:val="20"/>
                <w:szCs w:val="20"/>
              </w:rPr>
              <w:t></w:t>
            </w:r>
            <w:proofErr w:type="gramStart"/>
            <w:r>
              <w:rPr>
                <w:rFonts w:ascii="Times New Roman" w:hAnsi="Times New Roman"/>
                <w:sz w:val="14"/>
                <w:szCs w:val="14"/>
              </w:rPr>
              <w:t xml:space="preserve">  </w:t>
            </w:r>
            <w:r>
              <w:rPr>
                <w:sz w:val="20"/>
                <w:szCs w:val="20"/>
              </w:rPr>
              <w:t>Each</w:t>
            </w:r>
            <w:proofErr w:type="gramEnd"/>
            <w:r>
              <w:rPr>
                <w:sz w:val="20"/>
                <w:szCs w:val="20"/>
              </w:rPr>
              <w:t xml:space="preserve"> non-overlapped frequency resource allocation is associated with one TCI state.</w:t>
            </w:r>
          </w:p>
          <w:p w14:paraId="0212ABB9" w14:textId="77777777" w:rsidR="00F7557A" w:rsidRDefault="00F7557A" w:rsidP="00F7557A">
            <w:pPr>
              <w:ind w:left="1080" w:hanging="360"/>
              <w:jc w:val="both"/>
              <w:rPr>
                <w:sz w:val="20"/>
                <w:szCs w:val="20"/>
              </w:rPr>
            </w:pPr>
            <w:r>
              <w:rPr>
                <w:rFonts w:ascii="Wingdings" w:hAnsi="Wingdings"/>
                <w:sz w:val="20"/>
                <w:szCs w:val="20"/>
              </w:rPr>
              <w:t></w:t>
            </w:r>
            <w:proofErr w:type="gramStart"/>
            <w:r>
              <w:rPr>
                <w:rFonts w:ascii="Times New Roman" w:hAnsi="Times New Roman"/>
                <w:sz w:val="14"/>
                <w:szCs w:val="14"/>
              </w:rPr>
              <w:t xml:space="preserve">  </w:t>
            </w:r>
            <w:r>
              <w:rPr>
                <w:sz w:val="20"/>
                <w:szCs w:val="20"/>
              </w:rPr>
              <w:t>Same</w:t>
            </w:r>
            <w:proofErr w:type="gramEnd"/>
            <w:r>
              <w:rPr>
                <w:sz w:val="20"/>
                <w:szCs w:val="20"/>
              </w:rPr>
              <w:t xml:space="preserve"> single/multiple DMRS port(s) are associated with all </w:t>
            </w:r>
            <w:r>
              <w:rPr>
                <w:sz w:val="20"/>
                <w:szCs w:val="20"/>
                <w:shd w:val="clear" w:color="auto" w:fill="FFFFFF"/>
              </w:rPr>
              <w:t>non-overlapped frequency resource allocations.</w:t>
            </w:r>
          </w:p>
          <w:p w14:paraId="2152992C" w14:textId="77777777" w:rsidR="00F7557A" w:rsidRDefault="00F7557A" w:rsidP="00F7557A">
            <w:pPr>
              <w:ind w:left="1080" w:hanging="360"/>
              <w:jc w:val="both"/>
              <w:rPr>
                <w:sz w:val="20"/>
                <w:szCs w:val="20"/>
              </w:rPr>
            </w:pPr>
            <w:r>
              <w:rPr>
                <w:rFonts w:ascii="Wingdings" w:hAnsi="Wingdings"/>
                <w:sz w:val="20"/>
                <w:szCs w:val="20"/>
              </w:rPr>
              <w:t></w:t>
            </w:r>
            <w:r>
              <w:rPr>
                <w:rFonts w:ascii="Times New Roman" w:hAnsi="Times New Roman"/>
                <w:sz w:val="14"/>
                <w:szCs w:val="14"/>
              </w:rPr>
              <w:t xml:space="preserve">  </w:t>
            </w:r>
            <w:r>
              <w:rPr>
                <w:sz w:val="20"/>
                <w:szCs w:val="20"/>
              </w:rPr>
              <w:t xml:space="preserve">Scheme 2a: </w:t>
            </w:r>
          </w:p>
          <w:p w14:paraId="78CAF2F7"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 xml:space="preserve">Single </w:t>
            </w:r>
            <w:proofErr w:type="spellStart"/>
            <w:r>
              <w:rPr>
                <w:sz w:val="20"/>
                <w:szCs w:val="20"/>
              </w:rPr>
              <w:t>codeword</w:t>
            </w:r>
            <w:proofErr w:type="spellEnd"/>
            <w:r>
              <w:rPr>
                <w:sz w:val="20"/>
                <w:szCs w:val="20"/>
              </w:rPr>
              <w:t xml:space="preserve"> with one RV is used across full resource allocation. From UE perspective, the common RB mapping (</w:t>
            </w:r>
            <w:proofErr w:type="spellStart"/>
            <w:r>
              <w:rPr>
                <w:sz w:val="20"/>
                <w:szCs w:val="20"/>
              </w:rPr>
              <w:t>codeword</w:t>
            </w:r>
            <w:proofErr w:type="spellEnd"/>
            <w:r>
              <w:rPr>
                <w:sz w:val="20"/>
                <w:szCs w:val="20"/>
              </w:rPr>
              <w:t xml:space="preserve"> to layer mapping as in Rel-15) is applied across full resource allocation. </w:t>
            </w:r>
          </w:p>
          <w:p w14:paraId="1CD7F79A" w14:textId="77777777" w:rsidR="00F7557A" w:rsidRDefault="00F7557A" w:rsidP="00F7557A">
            <w:pPr>
              <w:ind w:left="1080" w:hanging="360"/>
              <w:jc w:val="both"/>
              <w:rPr>
                <w:sz w:val="20"/>
                <w:szCs w:val="20"/>
              </w:rPr>
            </w:pPr>
            <w:r>
              <w:rPr>
                <w:rFonts w:ascii="Wingdings" w:hAnsi="Wingdings"/>
                <w:sz w:val="20"/>
                <w:szCs w:val="20"/>
              </w:rPr>
              <w:t></w:t>
            </w:r>
            <w:r>
              <w:rPr>
                <w:rFonts w:ascii="Times New Roman" w:hAnsi="Times New Roman"/>
                <w:sz w:val="14"/>
                <w:szCs w:val="14"/>
              </w:rPr>
              <w:t xml:space="preserve">  </w:t>
            </w:r>
            <w:r>
              <w:rPr>
                <w:sz w:val="20"/>
                <w:szCs w:val="20"/>
              </w:rPr>
              <w:t xml:space="preserve">Scheme 2b: </w:t>
            </w:r>
          </w:p>
          <w:p w14:paraId="24428AD1" w14:textId="77777777" w:rsidR="00F7557A" w:rsidRDefault="00F7557A" w:rsidP="00F7557A">
            <w:pPr>
              <w:ind w:left="1800" w:hanging="360"/>
              <w:jc w:val="both"/>
              <w:rPr>
                <w:sz w:val="20"/>
                <w:szCs w:val="20"/>
              </w:rPr>
            </w:pPr>
            <w:r>
              <w:rPr>
                <w:rFonts w:ascii="Symbol" w:hAnsi="Symbol"/>
                <w:sz w:val="20"/>
                <w:szCs w:val="20"/>
              </w:rPr>
              <w:t></w:t>
            </w:r>
            <w:r>
              <w:rPr>
                <w:rFonts w:ascii="Times New Roman" w:hAnsi="Times New Roman"/>
                <w:sz w:val="14"/>
                <w:szCs w:val="14"/>
              </w:rPr>
              <w:t xml:space="preserve">         </w:t>
            </w:r>
            <w:r>
              <w:rPr>
                <w:sz w:val="20"/>
                <w:szCs w:val="20"/>
              </w:rPr>
              <w:t xml:space="preserve">Single </w:t>
            </w:r>
            <w:proofErr w:type="spellStart"/>
            <w:r>
              <w:rPr>
                <w:sz w:val="20"/>
                <w:szCs w:val="20"/>
              </w:rPr>
              <w:t>codeword</w:t>
            </w:r>
            <w:proofErr w:type="spellEnd"/>
            <w:r>
              <w:rPr>
                <w:sz w:val="20"/>
                <w:szCs w:val="20"/>
              </w:rPr>
              <w:t xml:space="preserve"> with one RV is used for each non-overlapped frequency resource allocation. The RVs corresponding to each non-overlapped frequency resource allocation can be the same or different.</w:t>
            </w:r>
          </w:p>
          <w:p w14:paraId="27D42C6C" w14:textId="77777777" w:rsidR="00F7557A" w:rsidRDefault="00F7557A" w:rsidP="00F7557A">
            <w:pPr>
              <w:ind w:left="1080" w:hanging="360"/>
              <w:jc w:val="both"/>
              <w:rPr>
                <w:sz w:val="20"/>
                <w:szCs w:val="20"/>
              </w:rPr>
            </w:pPr>
            <w:r>
              <w:rPr>
                <w:rFonts w:ascii="Wingdings" w:hAnsi="Wingdings"/>
                <w:sz w:val="20"/>
                <w:szCs w:val="20"/>
              </w:rPr>
              <w:t></w:t>
            </w:r>
            <w:proofErr w:type="gramStart"/>
            <w:r>
              <w:rPr>
                <w:rFonts w:ascii="Times New Roman" w:hAnsi="Times New Roman"/>
                <w:sz w:val="14"/>
                <w:szCs w:val="14"/>
              </w:rPr>
              <w:t xml:space="preserve">  </w:t>
            </w:r>
            <w:r>
              <w:rPr>
                <w:sz w:val="20"/>
                <w:szCs w:val="20"/>
              </w:rPr>
              <w:t>Applying</w:t>
            </w:r>
            <w:proofErr w:type="gramEnd"/>
            <w:r>
              <w:rPr>
                <w:sz w:val="20"/>
                <w:szCs w:val="20"/>
              </w:rPr>
              <w:t xml:space="preserve"> different MCS/modulation orders for different </w:t>
            </w:r>
            <w:r>
              <w:rPr>
                <w:sz w:val="20"/>
                <w:szCs w:val="20"/>
                <w:shd w:val="clear" w:color="auto" w:fill="FFFFFF"/>
              </w:rPr>
              <w:t xml:space="preserve">non-overlapped frequency resource allocations </w:t>
            </w:r>
            <w:r>
              <w:rPr>
                <w:sz w:val="20"/>
                <w:szCs w:val="20"/>
              </w:rPr>
              <w:t>can be discussed.</w:t>
            </w:r>
          </w:p>
          <w:p w14:paraId="3D930A48" w14:textId="01C53E6C" w:rsidR="00F7557A" w:rsidRPr="001F139F" w:rsidRDefault="00F7557A" w:rsidP="001F139F">
            <w:pPr>
              <w:ind w:left="1080" w:hanging="360"/>
              <w:jc w:val="both"/>
              <w:rPr>
                <w:sz w:val="20"/>
                <w:szCs w:val="20"/>
              </w:rPr>
            </w:pPr>
            <w:r>
              <w:rPr>
                <w:rFonts w:ascii="Wingdings" w:hAnsi="Wingdings"/>
                <w:sz w:val="20"/>
                <w:szCs w:val="20"/>
              </w:rPr>
              <w:t></w:t>
            </w:r>
            <w:proofErr w:type="gramStart"/>
            <w:r>
              <w:rPr>
                <w:rFonts w:ascii="Times New Roman" w:hAnsi="Times New Roman"/>
                <w:sz w:val="14"/>
                <w:szCs w:val="14"/>
              </w:rPr>
              <w:t xml:space="preserve">  </w:t>
            </w:r>
            <w:r>
              <w:rPr>
                <w:sz w:val="20"/>
                <w:szCs w:val="20"/>
                <w:shd w:val="clear" w:color="auto" w:fill="FFFFFF"/>
              </w:rPr>
              <w:t>Details</w:t>
            </w:r>
            <w:proofErr w:type="gramEnd"/>
            <w:r>
              <w:rPr>
                <w:sz w:val="20"/>
                <w:szCs w:val="20"/>
                <w:shd w:val="clear" w:color="auto" w:fill="FFFFFF"/>
              </w:rPr>
              <w:t xml:space="preserve"> of frequency resource allocation mechanism for FDM 2a/2b with regarding to allocation granularity, time domain allocation can be discussed. </w:t>
            </w:r>
          </w:p>
          <w:p w14:paraId="29182E32" w14:textId="77777777" w:rsidR="006A0944" w:rsidRPr="001F139F" w:rsidRDefault="006A0944" w:rsidP="006A0944">
            <w:pPr>
              <w:numPr>
                <w:ilvl w:val="0"/>
                <w:numId w:val="32"/>
              </w:numPr>
              <w:spacing w:after="0" w:line="240" w:lineRule="auto"/>
              <w:jc w:val="both"/>
              <w:rPr>
                <w:rFonts w:ascii="Times New Roman" w:hAnsi="Times New Roman"/>
                <w:sz w:val="20"/>
                <w:szCs w:val="20"/>
              </w:rPr>
            </w:pPr>
            <w:r w:rsidRPr="001F139F">
              <w:rPr>
                <w:rFonts w:ascii="Times New Roman" w:hAnsi="Times New Roman"/>
                <w:sz w:val="20"/>
                <w:szCs w:val="20"/>
              </w:rPr>
              <w:t>Scheme 3 (TDM): n (n&lt;=N</w:t>
            </w:r>
            <w:r w:rsidRPr="001F139F">
              <w:rPr>
                <w:rFonts w:ascii="Times New Roman" w:hAnsi="Times New Roman"/>
                <w:sz w:val="20"/>
                <w:szCs w:val="20"/>
                <w:vertAlign w:val="subscript"/>
              </w:rPr>
              <w:t>t1</w:t>
            </w:r>
            <w:r w:rsidRPr="001F139F">
              <w:rPr>
                <w:rFonts w:ascii="Times New Roman" w:hAnsi="Times New Roman"/>
                <w:sz w:val="20"/>
                <w:szCs w:val="20"/>
              </w:rPr>
              <w:t xml:space="preserve">) TCI states within the single slot, with non-overlapped time resource allocation </w:t>
            </w:r>
          </w:p>
          <w:p w14:paraId="1FB11007"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 xml:space="preserve">Each transmission occasion of the TB has one TCI and one RV with the time granularity of mini-slot. </w:t>
            </w:r>
          </w:p>
          <w:p w14:paraId="66C0AA8B"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 xml:space="preserve">All transmission occasion (s) within the slot use a common MCS with same single or multiple DMRS port(s).  </w:t>
            </w:r>
          </w:p>
          <w:p w14:paraId="085B73B6"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 xml:space="preserve">RV/TCI state can be same or different among transmission occasions. </w:t>
            </w:r>
          </w:p>
          <w:p w14:paraId="3772BF18"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FFS channel estimation interpolation across mini-slots with the same TCI index</w:t>
            </w:r>
          </w:p>
          <w:p w14:paraId="4819DB7A" w14:textId="77777777" w:rsidR="006A0944" w:rsidRPr="001F139F" w:rsidRDefault="006A0944" w:rsidP="006A0944">
            <w:pPr>
              <w:numPr>
                <w:ilvl w:val="0"/>
                <w:numId w:val="32"/>
              </w:numPr>
              <w:spacing w:after="0" w:line="240" w:lineRule="auto"/>
              <w:jc w:val="both"/>
              <w:rPr>
                <w:rFonts w:ascii="Times New Roman" w:hAnsi="Times New Roman"/>
                <w:sz w:val="20"/>
                <w:szCs w:val="20"/>
              </w:rPr>
            </w:pPr>
            <w:r w:rsidRPr="001F139F">
              <w:rPr>
                <w:rFonts w:ascii="Times New Roman" w:hAnsi="Times New Roman"/>
                <w:sz w:val="20"/>
                <w:szCs w:val="20"/>
              </w:rPr>
              <w:t>Scheme 4 (TDM): n (n&lt;=N</w:t>
            </w:r>
            <w:r w:rsidRPr="001F139F">
              <w:rPr>
                <w:rFonts w:ascii="Times New Roman" w:hAnsi="Times New Roman"/>
                <w:sz w:val="20"/>
                <w:szCs w:val="20"/>
                <w:vertAlign w:val="subscript"/>
              </w:rPr>
              <w:t>t2</w:t>
            </w:r>
            <w:r w:rsidRPr="001F139F">
              <w:rPr>
                <w:rFonts w:ascii="Times New Roman" w:hAnsi="Times New Roman"/>
                <w:sz w:val="20"/>
                <w:szCs w:val="20"/>
              </w:rPr>
              <w:t xml:space="preserve">) TCI states with K (n&lt;=K) different slots. </w:t>
            </w:r>
          </w:p>
          <w:p w14:paraId="2305B668"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 xml:space="preserve">Each transmission occasion of the TB has one TCI and one RV.  </w:t>
            </w:r>
          </w:p>
          <w:p w14:paraId="2D337A84"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lastRenderedPageBreak/>
              <w:t xml:space="preserve">All transmission occasion (s) across K slots use a common MCS with same single or multiple DMRS port(s) </w:t>
            </w:r>
          </w:p>
          <w:p w14:paraId="2AEFDF6A"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 xml:space="preserve">RV/TCI state can be same or different among transmission occasions. </w:t>
            </w:r>
          </w:p>
          <w:p w14:paraId="4F5AA798" w14:textId="77777777" w:rsidR="006A0944" w:rsidRPr="001F139F" w:rsidRDefault="006A0944" w:rsidP="006A0944">
            <w:pPr>
              <w:numPr>
                <w:ilvl w:val="1"/>
                <w:numId w:val="32"/>
              </w:numPr>
              <w:spacing w:after="0" w:line="240" w:lineRule="auto"/>
              <w:jc w:val="both"/>
              <w:rPr>
                <w:rFonts w:ascii="Times New Roman" w:hAnsi="Times New Roman"/>
                <w:sz w:val="20"/>
                <w:szCs w:val="20"/>
              </w:rPr>
            </w:pPr>
            <w:r w:rsidRPr="001F139F">
              <w:rPr>
                <w:rFonts w:ascii="Times New Roman" w:hAnsi="Times New Roman"/>
                <w:sz w:val="20"/>
                <w:szCs w:val="20"/>
              </w:rPr>
              <w:t>FFS channel estimation interpolation across slots with the same TCI index</w:t>
            </w:r>
          </w:p>
          <w:p w14:paraId="63DC5400" w14:textId="77777777" w:rsidR="006A0944" w:rsidRPr="001F139F" w:rsidRDefault="006A0944" w:rsidP="006A0944">
            <w:pPr>
              <w:rPr>
                <w:rFonts w:ascii="Times New Roman" w:hAnsi="Times New Roman"/>
                <w:sz w:val="20"/>
                <w:szCs w:val="20"/>
              </w:rPr>
            </w:pPr>
            <w:r w:rsidRPr="001F139F">
              <w:rPr>
                <w:rFonts w:ascii="Times New Roman" w:hAnsi="Times New Roman"/>
                <w:sz w:val="20"/>
                <w:szCs w:val="20"/>
              </w:rPr>
              <w:t>Note that M-TRP/panel based URLLC schemes shall be compared in terms of improved reliability, efficiency, and specification impact.</w:t>
            </w:r>
          </w:p>
          <w:p w14:paraId="2D80C631" w14:textId="6CC63C7D" w:rsidR="006939BD" w:rsidRPr="006A0944" w:rsidRDefault="006A0944" w:rsidP="00906919">
            <w:pPr>
              <w:rPr>
                <w:rFonts w:ascii="Times New Roman" w:eastAsia="바탕" w:hAnsi="Times New Roman"/>
                <w:szCs w:val="24"/>
              </w:rPr>
            </w:pPr>
            <w:r w:rsidRPr="001F139F">
              <w:rPr>
                <w:rFonts w:ascii="Times New Roman" w:hAnsi="Times New Roman"/>
                <w:sz w:val="20"/>
                <w:szCs w:val="20"/>
              </w:rPr>
              <w:t>Note: Support of number of layers per TRP may be discussed</w:t>
            </w:r>
          </w:p>
        </w:tc>
      </w:tr>
    </w:tbl>
    <w:p w14:paraId="6A6C8B95" w14:textId="77777777" w:rsidR="006939BD" w:rsidRDefault="006939BD" w:rsidP="008F7626">
      <w:pPr>
        <w:ind w:firstLineChars="193" w:firstLine="425"/>
        <w:jc w:val="both"/>
        <w:rPr>
          <w:rFonts w:ascii="Times New Roman" w:hAnsi="Times New Roman"/>
        </w:rPr>
      </w:pPr>
    </w:p>
    <w:p w14:paraId="04942DDE" w14:textId="1A489128"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43DB5A2"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Pr>
          <w:rFonts w:ascii="Times New Roman" w:hAnsi="Times New Roman"/>
          <w:b/>
          <w:sz w:val="28"/>
        </w:rPr>
        <w:t>Single</w:t>
      </w:r>
      <w:r w:rsidRPr="006B2D98">
        <w:rPr>
          <w:rFonts w:ascii="Times New Roman" w:hAnsi="Times New Roman" w:hint="eastAsia"/>
          <w:b/>
          <w:sz w:val="28"/>
        </w:rPr>
        <w:t xml:space="preserve"> DCI based NCJT</w:t>
      </w:r>
    </w:p>
    <w:p w14:paraId="3F162110" w14:textId="7603253F" w:rsidR="005B42BD" w:rsidRPr="001C75AD" w:rsidRDefault="005B42BD" w:rsidP="005B42BD">
      <w:pPr>
        <w:ind w:firstLineChars="193" w:firstLine="425"/>
        <w:jc w:val="both"/>
        <w:rPr>
          <w:rFonts w:ascii="Times New Roman" w:hAnsi="Times New Roman"/>
        </w:rPr>
      </w:pPr>
      <w:r>
        <w:rPr>
          <w:rFonts w:ascii="Times New Roman" w:hAnsi="Times New Roman"/>
        </w:rPr>
        <w:t xml:space="preserve">In the previous meeting, enhancement for </w:t>
      </w:r>
      <w:r w:rsidRPr="005B42BD">
        <w:rPr>
          <w:rFonts w:ascii="Times New Roman" w:hAnsi="Times New Roman"/>
        </w:rPr>
        <w:t xml:space="preserve">TCI indication framework </w:t>
      </w:r>
      <w:r>
        <w:rPr>
          <w:rFonts w:ascii="Times New Roman" w:hAnsi="Times New Roman"/>
        </w:rPr>
        <w:t xml:space="preserve">was agreed. </w:t>
      </w:r>
      <w:r w:rsidRPr="00B738F7">
        <w:rPr>
          <w:rFonts w:ascii="Times New Roman" w:hAnsi="Times New Roman"/>
        </w:rPr>
        <w:t>If multiple TCI states are indicated in single</w:t>
      </w:r>
      <w:r w:rsidR="00412F5E">
        <w:rPr>
          <w:rFonts w:ascii="Times New Roman" w:hAnsi="Times New Roman"/>
        </w:rPr>
        <w:t xml:space="preserve"> DCI</w:t>
      </w:r>
      <w:r w:rsidRPr="00B738F7">
        <w:rPr>
          <w:rFonts w:ascii="Times New Roman" w:hAnsi="Times New Roman"/>
        </w:rPr>
        <w:t xml:space="preserve"> based </w:t>
      </w:r>
      <w:r w:rsidR="00412F5E">
        <w:rPr>
          <w:rFonts w:ascii="Times New Roman" w:hAnsi="Times New Roman"/>
        </w:rPr>
        <w:t>NCJT</w:t>
      </w:r>
      <w:r w:rsidRPr="00B738F7">
        <w:rPr>
          <w:rFonts w:ascii="Times New Roman" w:hAnsi="Times New Roman"/>
        </w:rPr>
        <w:t xml:space="preserve">, it is necessary to define </w:t>
      </w:r>
      <w:r>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Pr="001D1F48">
        <w:rPr>
          <w:rFonts w:ascii="Times New Roman" w:hAnsi="Times New Roman"/>
        </w:rPr>
        <w:t xml:space="preserve">For this, sequential mapping </w:t>
      </w:r>
      <w:r>
        <w:rPr>
          <w:rFonts w:ascii="Times New Roman" w:hAnsi="Times New Roman"/>
        </w:rPr>
        <w:t xml:space="preserve">between </w:t>
      </w:r>
      <w:r w:rsidRPr="001D1F48">
        <w:rPr>
          <w:rFonts w:ascii="Times New Roman" w:hAnsi="Times New Roman"/>
        </w:rPr>
        <w:t>the</w:t>
      </w:r>
      <w:r>
        <w:rPr>
          <w:rFonts w:ascii="Times New Roman" w:hAnsi="Times New Roman"/>
        </w:rPr>
        <w:t xml:space="preserve"> index of</w:t>
      </w:r>
      <w:r w:rsidRPr="001D1F48">
        <w:rPr>
          <w:rFonts w:ascii="Times New Roman" w:hAnsi="Times New Roman"/>
        </w:rPr>
        <w:t xml:space="preserve"> </w:t>
      </w:r>
      <w:r>
        <w:rPr>
          <w:rFonts w:ascii="Times New Roman" w:hAnsi="Times New Roman"/>
        </w:rPr>
        <w:t xml:space="preserve">the </w:t>
      </w:r>
      <w:r w:rsidRPr="001D1F48">
        <w:rPr>
          <w:rFonts w:ascii="Times New Roman" w:hAnsi="Times New Roman"/>
        </w:rPr>
        <w:t>TCI state</w:t>
      </w:r>
      <w:r>
        <w:rPr>
          <w:rFonts w:ascii="Times New Roman" w:hAnsi="Times New Roman"/>
        </w:rPr>
        <w:t xml:space="preserve"> included in the same code point of</w:t>
      </w:r>
      <w:r w:rsidRPr="001D1F48">
        <w:rPr>
          <w:rFonts w:ascii="Times New Roman" w:hAnsi="Times New Roman"/>
        </w:rPr>
        <w:t xml:space="preserve"> the TCI state field</w:t>
      </w:r>
      <w:r>
        <w:rPr>
          <w:rFonts w:ascii="Times New Roman" w:hAnsi="Times New Roman"/>
        </w:rPr>
        <w:t xml:space="preserve"> </w:t>
      </w:r>
      <w:r w:rsidRPr="001D1F48">
        <w:rPr>
          <w:rFonts w:ascii="Times New Roman" w:hAnsi="Times New Roman"/>
        </w:rPr>
        <w:t>and the index of the CDM group including the DMRS port</w:t>
      </w:r>
      <w:r>
        <w:rPr>
          <w:rFonts w:ascii="Times New Roman" w:hAnsi="Times New Roman"/>
        </w:rPr>
        <w:t>(s) indicated by DCI</w:t>
      </w:r>
      <w:r w:rsidRPr="001D1F48">
        <w:rPr>
          <w:rFonts w:ascii="Times New Roman" w:hAnsi="Times New Roman"/>
        </w:rPr>
        <w:t xml:space="preserve"> </w:t>
      </w:r>
      <w:r>
        <w:rPr>
          <w:rFonts w:ascii="Times New Roman" w:hAnsi="Times New Roman"/>
        </w:rPr>
        <w:t>can</w:t>
      </w:r>
      <w:r w:rsidRPr="001D1F48">
        <w:rPr>
          <w:rFonts w:ascii="Times New Roman" w:hAnsi="Times New Roman"/>
        </w:rPr>
        <w:t xml:space="preserve"> be considered.</w:t>
      </w:r>
      <w:r>
        <w:rPr>
          <w:rFonts w:ascii="Times New Roman" w:hAnsi="Times New Roman"/>
        </w:rPr>
        <w:t xml:space="preserve"> </w:t>
      </w:r>
      <w:r w:rsidRPr="00567946">
        <w:rPr>
          <w:rFonts w:ascii="Times New Roman" w:hAnsi="Times New Roman"/>
        </w:rPr>
        <w:t>For example, if the code point 000 of the TCI state field indicates {TCI state A, TCI state B}, the first TCI state</w:t>
      </w:r>
      <w:r>
        <w:rPr>
          <w:rFonts w:ascii="Times New Roman" w:hAnsi="Times New Roman"/>
        </w:rPr>
        <w:t>, i.e., TCI state A,</w:t>
      </w:r>
      <w:r w:rsidRPr="00567946">
        <w:rPr>
          <w:rFonts w:ascii="Times New Roman" w:hAnsi="Times New Roman"/>
        </w:rPr>
        <w:t xml:space="preserve"> correspond</w:t>
      </w:r>
      <w:r>
        <w:rPr>
          <w:rFonts w:ascii="Times New Roman" w:hAnsi="Times New Roman"/>
        </w:rPr>
        <w:t>s to the DMRS port</w:t>
      </w:r>
      <w:r w:rsidRPr="00567946">
        <w:rPr>
          <w:rFonts w:ascii="Times New Roman" w:hAnsi="Times New Roman"/>
        </w:rPr>
        <w:t>(s) included in the first CDM group</w:t>
      </w:r>
      <w:r>
        <w:rPr>
          <w:rFonts w:ascii="Times New Roman" w:hAnsi="Times New Roman"/>
        </w:rPr>
        <w:t>, i.e., CDM group #0</w:t>
      </w:r>
      <w:r w:rsidRPr="00567946">
        <w:rPr>
          <w:rFonts w:ascii="Times New Roman" w:hAnsi="Times New Roman"/>
        </w:rPr>
        <w:t>,</w:t>
      </w:r>
      <w:r>
        <w:rPr>
          <w:rFonts w:ascii="Times New Roman" w:hAnsi="Times New Roman"/>
        </w:rPr>
        <w:t xml:space="preserve"> and</w:t>
      </w:r>
      <w:r w:rsidRPr="00567946">
        <w:rPr>
          <w:rFonts w:ascii="Times New Roman" w:hAnsi="Times New Roman"/>
        </w:rPr>
        <w:t xml:space="preserve"> </w:t>
      </w:r>
      <w:r>
        <w:rPr>
          <w:rFonts w:ascii="Times New Roman" w:hAnsi="Times New Roman"/>
        </w:rPr>
        <w:t>t</w:t>
      </w:r>
      <w:r w:rsidRPr="00567946">
        <w:rPr>
          <w:rFonts w:ascii="Times New Roman" w:hAnsi="Times New Roman"/>
        </w:rPr>
        <w:t>he</w:t>
      </w:r>
      <w:r>
        <w:rPr>
          <w:rFonts w:ascii="Times New Roman" w:hAnsi="Times New Roman"/>
        </w:rPr>
        <w:t xml:space="preserve"> second</w:t>
      </w:r>
      <w:r w:rsidRPr="00567946">
        <w:rPr>
          <w:rFonts w:ascii="Times New Roman" w:hAnsi="Times New Roman"/>
        </w:rPr>
        <w:t xml:space="preserve"> TCI state</w:t>
      </w:r>
      <w:r>
        <w:rPr>
          <w:rFonts w:ascii="Times New Roman" w:hAnsi="Times New Roman"/>
        </w:rPr>
        <w:t>, i.e., TCI state B,</w:t>
      </w:r>
      <w:r w:rsidRPr="00567946">
        <w:rPr>
          <w:rFonts w:ascii="Times New Roman" w:hAnsi="Times New Roman"/>
        </w:rPr>
        <w:t xml:space="preserve"> correspond</w:t>
      </w:r>
      <w:r>
        <w:rPr>
          <w:rFonts w:ascii="Times New Roman" w:hAnsi="Times New Roman"/>
        </w:rPr>
        <w:t>s</w:t>
      </w:r>
      <w:r w:rsidRPr="00567946">
        <w:rPr>
          <w:rFonts w:ascii="Times New Roman" w:hAnsi="Times New Roman"/>
        </w:rPr>
        <w:t xml:space="preserve"> to</w:t>
      </w:r>
      <w:r>
        <w:rPr>
          <w:rFonts w:ascii="Times New Roman" w:hAnsi="Times New Roman"/>
        </w:rPr>
        <w:t xml:space="preserve"> the DMRS port</w:t>
      </w:r>
      <w:r w:rsidRPr="00567946">
        <w:rPr>
          <w:rFonts w:ascii="Times New Roman" w:hAnsi="Times New Roman"/>
        </w:rPr>
        <w:t>(s) included in the second CDM group</w:t>
      </w:r>
      <w:r>
        <w:rPr>
          <w:rFonts w:ascii="Times New Roman" w:hAnsi="Times New Roman"/>
        </w:rPr>
        <w:t xml:space="preserve">, i.e., CDM group #1 for DMRS type 1. </w:t>
      </w:r>
      <w:r w:rsidRPr="001C75AD">
        <w:rPr>
          <w:rFonts w:ascii="Times New Roman" w:hAnsi="Times New Roman"/>
        </w:rPr>
        <w:t xml:space="preserve">In case of DMRS type 2, since there are three CDM groups, two specific CDM groups </w:t>
      </w:r>
      <w:r>
        <w:rPr>
          <w:rFonts w:ascii="Times New Roman" w:hAnsi="Times New Roman"/>
        </w:rPr>
        <w:t>should</w:t>
      </w:r>
      <w:r w:rsidRPr="001C75AD">
        <w:rPr>
          <w:rFonts w:ascii="Times New Roman" w:hAnsi="Times New Roman"/>
        </w:rPr>
        <w:t xml:space="preserve"> correspond to one TCI state.</w:t>
      </w:r>
      <w:r>
        <w:rPr>
          <w:rFonts w:ascii="Times New Roman" w:hAnsi="Times New Roman"/>
        </w:rPr>
        <w:t xml:space="preserve"> </w:t>
      </w:r>
      <w:r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Pr>
          <w:rFonts w:ascii="Times New Roman" w:hAnsi="Times New Roman"/>
        </w:rPr>
        <w:t>/third</w:t>
      </w:r>
      <w:r w:rsidRPr="001C75AD">
        <w:rPr>
          <w:rFonts w:ascii="Times New Roman" w:hAnsi="Times New Roman"/>
        </w:rPr>
        <w:t xml:space="preserve"> CDM group, i.e., CDM group #1</w:t>
      </w:r>
      <w:r>
        <w:rPr>
          <w:rFonts w:ascii="Times New Roman" w:hAnsi="Times New Roman"/>
        </w:rPr>
        <w:t>/#2</w:t>
      </w:r>
      <w:r w:rsidRPr="001C75AD">
        <w:rPr>
          <w:rFonts w:ascii="Times New Roman" w:hAnsi="Times New Roman"/>
        </w:rPr>
        <w:t>.</w:t>
      </w:r>
      <w:r w:rsidR="00906919">
        <w:rPr>
          <w:rFonts w:ascii="Times New Roman" w:hAnsi="Times New Roman" w:hint="eastAsia"/>
        </w:rPr>
        <w:t xml:space="preserve"> </w:t>
      </w:r>
      <w:r w:rsidR="00906919">
        <w:rPr>
          <w:rFonts w:ascii="Times New Roman" w:hAnsi="Times New Roman"/>
        </w:rPr>
        <w:t>I</w:t>
      </w:r>
      <w:r w:rsidR="00906919">
        <w:rPr>
          <w:rFonts w:ascii="Times New Roman" w:hAnsi="Times New Roman" w:hint="eastAsia"/>
        </w:rPr>
        <w:t xml:space="preserve">f one TCI state is mapped to one CDM group in case of DMRS type 2, then it limits layer combination for NCJT. </w:t>
      </w:r>
      <w:r w:rsidR="00906919">
        <w:rPr>
          <w:rFonts w:ascii="Times New Roman" w:hAnsi="Times New Roman"/>
        </w:rPr>
        <w:t>S</w:t>
      </w:r>
      <w:r w:rsidR="00906919">
        <w:rPr>
          <w:rFonts w:ascii="Times New Roman" w:hAnsi="Times New Roman" w:hint="eastAsia"/>
        </w:rPr>
        <w:t>pecifically, when # of front load DMRS symbol is one, max layer per TRP is limited by 2.</w:t>
      </w:r>
    </w:p>
    <w:p w14:paraId="4EFF2C04" w14:textId="5C5EACF9" w:rsidR="005B42BD" w:rsidRPr="00F707D3" w:rsidRDefault="00491571" w:rsidP="005B42BD">
      <w:pPr>
        <w:ind w:firstLineChars="193" w:firstLine="425"/>
        <w:jc w:val="both"/>
        <w:rPr>
          <w:rFonts w:ascii="Times New Roman" w:hAnsi="Times New Roman"/>
          <w:b/>
        </w:rPr>
      </w:pPr>
      <w:r w:rsidRPr="008B6260">
        <w:rPr>
          <w:rFonts w:ascii="Times New Roman" w:hAnsi="Times New Roman"/>
          <w:b/>
        </w:rPr>
        <w:t xml:space="preserve">Proposal </w:t>
      </w:r>
      <w:r w:rsidR="005B42BD"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00697CCE" w:rsidRPr="00697CCE">
        <w:rPr>
          <w:rFonts w:ascii="Times New Roman" w:hAnsi="Times New Roman" w:hint="eastAsia"/>
          <w:b/>
        </w:rPr>
        <w:t xml:space="preserve">the </w:t>
      </w:r>
      <w:r w:rsidR="00697CCE" w:rsidRPr="00F707D3">
        <w:rPr>
          <w:rFonts w:ascii="Times New Roman" w:hAnsi="Times New Roman"/>
          <w:b/>
        </w:rPr>
        <w:t>first TCI state corresponds to CDM group #</w:t>
      </w:r>
      <w:r w:rsidR="00697CCE" w:rsidRPr="00697CCE">
        <w:rPr>
          <w:rFonts w:ascii="Times New Roman" w:hAnsi="Times New Roman" w:hint="eastAsia"/>
          <w:b/>
        </w:rPr>
        <w:t xml:space="preserve">0 and the </w:t>
      </w:r>
      <w:r w:rsidR="00697CCE" w:rsidRPr="00697CCE">
        <w:rPr>
          <w:rFonts w:ascii="Times New Roman" w:hAnsi="Times New Roman"/>
          <w:b/>
        </w:rPr>
        <w:t>second</w:t>
      </w:r>
      <w:r w:rsidR="00697CCE" w:rsidRPr="00F707D3">
        <w:rPr>
          <w:rFonts w:ascii="Times New Roman" w:hAnsi="Times New Roman"/>
          <w:b/>
        </w:rPr>
        <w:t xml:space="preserve"> TCI state corresponds to CDM group #</w:t>
      </w:r>
      <w:r w:rsidR="00697CCE" w:rsidRPr="00697CCE">
        <w:rPr>
          <w:rFonts w:ascii="Times New Roman" w:hAnsi="Times New Roman" w:hint="eastAsia"/>
          <w:b/>
        </w:rPr>
        <w:t>1/#2</w:t>
      </w:r>
    </w:p>
    <w:p w14:paraId="1129E6D3" w14:textId="007811C6" w:rsidR="006939BD" w:rsidRPr="001C6C13" w:rsidRDefault="00491571" w:rsidP="008B6260">
      <w:pPr>
        <w:ind w:firstLineChars="193" w:firstLine="425"/>
        <w:jc w:val="both"/>
        <w:rPr>
          <w:rFonts w:ascii="Times New Roman" w:hAnsi="Times New Roman"/>
        </w:rPr>
      </w:pPr>
      <w:r w:rsidRPr="00491571">
        <w:rPr>
          <w:rFonts w:ascii="Times New Roman" w:hAnsi="Times New Roman"/>
        </w:rPr>
        <w:t xml:space="preserve">Considering multi-TRP transmission, different TRPs can have different </w:t>
      </w:r>
      <w:r w:rsidR="00697CCE">
        <w:rPr>
          <w:rFonts w:ascii="Times New Roman" w:hAnsi="Times New Roman" w:hint="eastAsia"/>
        </w:rPr>
        <w:t>optimal</w:t>
      </w:r>
      <w:r w:rsidRPr="00491571">
        <w:rPr>
          <w:rFonts w:ascii="Times New Roman" w:hAnsi="Times New Roman"/>
        </w:rPr>
        <w:t xml:space="preserve"> ranks. Therefore, it should be considered that the enhance</w:t>
      </w:r>
      <w:r w:rsidR="00697CCE">
        <w:rPr>
          <w:rFonts w:ascii="Times New Roman" w:hAnsi="Times New Roman" w:hint="eastAsia"/>
        </w:rPr>
        <w:t>d</w:t>
      </w:r>
      <w:r w:rsidRPr="00491571">
        <w:rPr>
          <w:rFonts w:ascii="Times New Roman" w:hAnsi="Times New Roman"/>
        </w:rPr>
        <w:t xml:space="preserve"> DMRS table can indicate various combinations of ra</w:t>
      </w:r>
      <w:r w:rsidR="00412F5E">
        <w:rPr>
          <w:rFonts w:ascii="Times New Roman" w:hAnsi="Times New Roman"/>
        </w:rPr>
        <w:t>nk for different TRPs in single DCI</w:t>
      </w:r>
      <w:r w:rsidRPr="00491571">
        <w:rPr>
          <w:rFonts w:ascii="Times New Roman" w:hAnsi="Times New Roman"/>
        </w:rPr>
        <w:t xml:space="preserve"> based </w:t>
      </w:r>
      <w:r w:rsidR="00412F5E">
        <w:rPr>
          <w:rFonts w:ascii="Times New Roman" w:hAnsi="Times New Roman"/>
        </w:rPr>
        <w:t>NCJT</w:t>
      </w:r>
      <w:r w:rsidRPr="00491571">
        <w:rPr>
          <w:rFonts w:ascii="Times New Roman" w:hAnsi="Times New Roman"/>
        </w:rPr>
        <w:t>.</w:t>
      </w:r>
      <w:r>
        <w:rPr>
          <w:rFonts w:ascii="Times New Roman" w:hAnsi="Times New Roman"/>
        </w:rPr>
        <w:t xml:space="preserve"> The detail proposals for the enhancement are described in our companion contribution [</w:t>
      </w:r>
      <w:r w:rsidR="008B6260">
        <w:rPr>
          <w:rFonts w:ascii="Times New Roman" w:hAnsi="Times New Roman"/>
        </w:rPr>
        <w:t>2</w:t>
      </w:r>
      <w:r>
        <w:rPr>
          <w:rFonts w:ascii="Times New Roman" w:hAnsi="Times New Roman"/>
        </w:rPr>
        <w:t>].</w:t>
      </w:r>
      <w:r w:rsidR="00412F5E">
        <w:rPr>
          <w:rFonts w:ascii="Times New Roman" w:hAnsi="Times New Roman"/>
        </w:rPr>
        <w:t xml:space="preserve"> In addition, there </w:t>
      </w:r>
      <w:r w:rsidR="00780251">
        <w:rPr>
          <w:rFonts w:ascii="Times New Roman" w:hAnsi="Times New Roman"/>
        </w:rPr>
        <w:t xml:space="preserve">are </w:t>
      </w:r>
      <w:r w:rsidR="00412F5E">
        <w:rPr>
          <w:rFonts w:ascii="Times New Roman" w:hAnsi="Times New Roman"/>
        </w:rPr>
        <w:t>several reserved values in the current DMRS table</w:t>
      </w:r>
      <w:r w:rsidR="00697CCE">
        <w:rPr>
          <w:rFonts w:ascii="Times New Roman" w:hAnsi="Times New Roman" w:hint="eastAsia"/>
        </w:rPr>
        <w:t xml:space="preserve"> for 2 CWs case</w:t>
      </w:r>
      <w:r w:rsidR="00412F5E">
        <w:rPr>
          <w:rFonts w:ascii="Times New Roman" w:hAnsi="Times New Roman"/>
        </w:rPr>
        <w:t xml:space="preserve">. </w:t>
      </w:r>
      <w:r w:rsidR="00780251" w:rsidRPr="00780251">
        <w:rPr>
          <w:rFonts w:ascii="Times New Roman" w:hAnsi="Times New Roman"/>
        </w:rPr>
        <w:t xml:space="preserve">Considering that different CWs </w:t>
      </w:r>
      <w:r w:rsidR="00780251">
        <w:rPr>
          <w:rFonts w:ascii="Times New Roman" w:hAnsi="Times New Roman"/>
        </w:rPr>
        <w:t>would be</w:t>
      </w:r>
      <w:r w:rsidR="00780251" w:rsidRPr="00780251">
        <w:rPr>
          <w:rFonts w:ascii="Times New Roman" w:hAnsi="Times New Roman"/>
        </w:rPr>
        <w:t xml:space="preserve"> mapped to different TRPs, </w:t>
      </w:r>
      <w:r w:rsidR="00780251">
        <w:rPr>
          <w:rFonts w:ascii="Times New Roman" w:hAnsi="Times New Roman"/>
        </w:rPr>
        <w:t>the</w:t>
      </w:r>
      <w:r w:rsidR="00780251">
        <w:rPr>
          <w:rFonts w:ascii="Times New Roman" w:hAnsi="Times New Roman" w:hint="eastAsia"/>
        </w:rPr>
        <w:t xml:space="preserve"> reserved </w:t>
      </w:r>
      <w:r w:rsidR="00780251">
        <w:rPr>
          <w:rFonts w:ascii="Times New Roman" w:hAnsi="Times New Roman"/>
        </w:rPr>
        <w:t>values can be used to indicate both new CW-to-layer mapping and the corresponding DMRS ports in order to support best ranks in different TRPs.</w:t>
      </w:r>
      <w:r w:rsidR="00412F5E">
        <w:rPr>
          <w:rFonts w:ascii="Times New Roman" w:hAnsi="Times New Roman"/>
        </w:rPr>
        <w:t xml:space="preserve"> That is, </w:t>
      </w:r>
      <w:r w:rsidR="006939BD" w:rsidRPr="001C6C13">
        <w:rPr>
          <w:rFonts w:ascii="Times New Roman" w:hAnsi="Times New Roman"/>
        </w:rPr>
        <w:t>enhancements of CW to layer mapping and corresponding DMRS indication table can be</w:t>
      </w:r>
      <w:r w:rsidR="00412F5E" w:rsidRPr="00F707D3">
        <w:rPr>
          <w:rFonts w:ascii="Times New Roman" w:hAnsi="Times New Roman"/>
        </w:rPr>
        <w:t xml:space="preserve"> </w:t>
      </w:r>
      <w:r w:rsidR="006939BD" w:rsidRPr="001C6C13">
        <w:rPr>
          <w:rFonts w:ascii="Times New Roman" w:hAnsi="Times New Roman"/>
        </w:rPr>
        <w:t xml:space="preserve">considered. In the current specification, only single CW is supported when the number of layers is lower than 5. Single DCI based NCJT can also be </w:t>
      </w:r>
      <w:r w:rsidR="006939BD" w:rsidRPr="001C6C13">
        <w:rPr>
          <w:rFonts w:ascii="Times New Roman" w:hAnsi="Times New Roman"/>
        </w:rPr>
        <w:lastRenderedPageBreak/>
        <w:t xml:space="preserve">considered even under 4 layers. In this case, independent layers from two different TRPs are transmitted by a single CW. However, layers from different TRPs can be transmitted through very different multi-paths. It causes performance degradation because one MCS is set for multiple layers transmitted from different TRPs. In order to properly reflect geometry difference between two TRPs into MCS, two CW for 3 and 4 layers is necessary. To support two CW </w:t>
      </w:r>
      <w:proofErr w:type="gramStart"/>
      <w:r w:rsidR="006939BD" w:rsidRPr="001C6C13">
        <w:rPr>
          <w:rFonts w:ascii="Times New Roman" w:hAnsi="Times New Roman"/>
        </w:rPr>
        <w:t>transmission</w:t>
      </w:r>
      <w:proofErr w:type="gramEnd"/>
      <w:r w:rsidR="006939BD" w:rsidRPr="001C6C13">
        <w:rPr>
          <w:rFonts w:ascii="Times New Roman" w:hAnsi="Times New Roman"/>
        </w:rPr>
        <w:t xml:space="preserve"> for NCJT with 3 and 4 layers, we can introduce one to one mapping between DMRS port group to </w:t>
      </w:r>
      <w:proofErr w:type="spellStart"/>
      <w:r w:rsidR="006939BD" w:rsidRPr="001C6C13">
        <w:rPr>
          <w:rFonts w:ascii="Times New Roman" w:hAnsi="Times New Roman"/>
        </w:rPr>
        <w:t>codeword</w:t>
      </w:r>
      <w:proofErr w:type="spellEnd"/>
      <w:r w:rsidR="006939BD" w:rsidRPr="001C6C13">
        <w:rPr>
          <w:rFonts w:ascii="Times New Roman" w:hAnsi="Times New Roman"/>
        </w:rPr>
        <w:t xml:space="preserve"> [</w:t>
      </w:r>
      <w:r w:rsidR="008B6260" w:rsidRPr="00F707D3">
        <w:rPr>
          <w:rFonts w:ascii="Times New Roman" w:hAnsi="Times New Roman"/>
        </w:rPr>
        <w:t>3</w:t>
      </w:r>
      <w:r w:rsidR="006939BD" w:rsidRPr="001C6C13">
        <w:rPr>
          <w:rFonts w:ascii="Times New Roman" w:hAnsi="Times New Roman"/>
        </w:rPr>
        <w:t xml:space="preserve">]. Specifically, indicated DMRS ports in </w:t>
      </w:r>
      <w:proofErr w:type="spellStart"/>
      <w:r w:rsidR="006939BD" w:rsidRPr="001C6C13">
        <w:rPr>
          <w:rFonts w:ascii="Times New Roman" w:hAnsi="Times New Roman"/>
        </w:rPr>
        <w:t>i</w:t>
      </w:r>
      <w:r w:rsidR="006939BD" w:rsidRPr="001C6C13">
        <w:rPr>
          <w:rFonts w:ascii="Times New Roman" w:hAnsi="Times New Roman"/>
          <w:vertAlign w:val="superscript"/>
        </w:rPr>
        <w:t>th</w:t>
      </w:r>
      <w:proofErr w:type="spellEnd"/>
      <w:r w:rsidR="006939BD" w:rsidRPr="001C6C13">
        <w:rPr>
          <w:rFonts w:ascii="Times New Roman" w:hAnsi="Times New Roman"/>
        </w:rPr>
        <w:t xml:space="preserve"> DMRS port group are used to transmit </w:t>
      </w:r>
      <w:proofErr w:type="spellStart"/>
      <w:r w:rsidR="006939BD" w:rsidRPr="001C6C13">
        <w:rPr>
          <w:rFonts w:ascii="Times New Roman" w:hAnsi="Times New Roman"/>
        </w:rPr>
        <w:t>i</w:t>
      </w:r>
      <w:r w:rsidR="006939BD" w:rsidRPr="001C6C13">
        <w:rPr>
          <w:rFonts w:ascii="Times New Roman" w:hAnsi="Times New Roman"/>
          <w:vertAlign w:val="superscript"/>
        </w:rPr>
        <w:t>th</w:t>
      </w:r>
      <w:proofErr w:type="spellEnd"/>
      <w:r w:rsidR="006939BD" w:rsidRPr="001C6C13">
        <w:rPr>
          <w:rFonts w:ascii="Times New Roman" w:hAnsi="Times New Roman"/>
        </w:rPr>
        <w:t xml:space="preserve"> CW. Also, when two CWs are enabled, in current specification, DMRS ports corresponding to the two CWs are mixed in the same CDM group, which is not aligned with agreement on multi-TRP transmission. To address this issue, DMRS port re-ordering was discussed and a simple reordering method was described in [</w:t>
      </w:r>
      <w:r w:rsidR="008B6260" w:rsidRPr="00F707D3">
        <w:rPr>
          <w:rFonts w:ascii="Times New Roman" w:hAnsi="Times New Roman"/>
        </w:rPr>
        <w:t>4</w:t>
      </w:r>
      <w:r w:rsidR="006939BD" w:rsidRPr="001C6C13">
        <w:rPr>
          <w:rFonts w:ascii="Times New Roman" w:hAnsi="Times New Roman"/>
        </w:rPr>
        <w:t>].</w:t>
      </w:r>
    </w:p>
    <w:p w14:paraId="0F88D711" w14:textId="3FF9A085" w:rsidR="006939BD" w:rsidRPr="009A7925" w:rsidRDefault="006939BD" w:rsidP="006939BD">
      <w:pPr>
        <w:ind w:firstLineChars="193" w:firstLine="425"/>
        <w:jc w:val="both"/>
        <w:rPr>
          <w:rFonts w:ascii="Times New Roman" w:hAnsi="Times New Roman"/>
          <w:b/>
        </w:rPr>
      </w:pPr>
      <w:r w:rsidRPr="001C6C13">
        <w:rPr>
          <w:rFonts w:ascii="Times New Roman" w:hAnsi="Times New Roman"/>
          <w:b/>
        </w:rPr>
        <w:t xml:space="preserve">Proposal </w:t>
      </w:r>
      <w:r w:rsidR="002D08D7" w:rsidRPr="001C6C13">
        <w:rPr>
          <w:rFonts w:ascii="Times New Roman" w:hAnsi="Times New Roman"/>
          <w:b/>
        </w:rPr>
        <w:t>2</w:t>
      </w:r>
      <w:r w:rsidRPr="001C6C13">
        <w:rPr>
          <w:rFonts w:ascii="Times New Roman" w:hAnsi="Times New Roman"/>
          <w:b/>
        </w:rPr>
        <w:t>: For single DCI based NCJT, two CW transmission with 3 and 4 layers and DMRS port reordering for two CWs should be supported.</w:t>
      </w:r>
    </w:p>
    <w:p w14:paraId="153C77B3" w14:textId="77777777" w:rsidR="006939BD" w:rsidRPr="006939BD" w:rsidRDefault="006939BD" w:rsidP="006B2D98">
      <w:pPr>
        <w:ind w:firstLineChars="150" w:firstLine="330"/>
        <w:jc w:val="both"/>
        <w:rPr>
          <w:rFonts w:ascii="Times New Roman" w:hAnsi="Times New Roman"/>
        </w:rPr>
      </w:pPr>
    </w:p>
    <w:p w14:paraId="6F8FDE35" w14:textId="096D5B1C"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t>2.</w:t>
      </w:r>
      <w:r w:rsidR="006939BD">
        <w:rPr>
          <w:rFonts w:ascii="Times New Roman" w:hAnsi="Times New Roman"/>
          <w:b/>
          <w:sz w:val="28"/>
        </w:rPr>
        <w:t>2</w:t>
      </w:r>
      <w:r w:rsidR="006939BD" w:rsidRPr="006B2D98">
        <w:rPr>
          <w:rFonts w:ascii="Times New Roman" w:hAnsi="Times New Roman" w:hint="eastAsia"/>
          <w:b/>
          <w:sz w:val="28"/>
        </w:rPr>
        <w:t xml:space="preserve"> </w:t>
      </w:r>
      <w:r w:rsidRPr="006B2D98">
        <w:rPr>
          <w:rFonts w:ascii="Times New Roman" w:hAnsi="Times New Roman" w:hint="eastAsia"/>
          <w:b/>
          <w:sz w:val="28"/>
        </w:rPr>
        <w:t>Multiple DCI based NCJT</w:t>
      </w:r>
    </w:p>
    <w:p w14:paraId="6D06811C" w14:textId="5BDD260C" w:rsidR="00E410AF" w:rsidRPr="001F139F" w:rsidRDefault="00E410AF" w:rsidP="001F139F">
      <w:pPr>
        <w:pStyle w:val="a4"/>
        <w:numPr>
          <w:ilvl w:val="0"/>
          <w:numId w:val="11"/>
        </w:numPr>
        <w:jc w:val="both"/>
        <w:rPr>
          <w:rFonts w:ascii="Times New Roman" w:hAnsi="Times New Roman"/>
        </w:rPr>
      </w:pPr>
      <w:r>
        <w:rPr>
          <w:rFonts w:ascii="Times New Roman" w:hAnsi="Times New Roman"/>
          <w:b/>
        </w:rPr>
        <w:t>R</w:t>
      </w:r>
      <w:r>
        <w:rPr>
          <w:rFonts w:ascii="Times New Roman" w:hAnsi="Times New Roman" w:hint="eastAsia"/>
          <w:b/>
        </w:rPr>
        <w:t>emaining issues on p</w:t>
      </w:r>
      <w:r w:rsidR="0021241C" w:rsidRPr="00103C41">
        <w:rPr>
          <w:rFonts w:ascii="Times New Roman" w:hAnsi="Times New Roman"/>
          <w:b/>
        </w:rPr>
        <w:t>artial</w:t>
      </w:r>
      <w:r>
        <w:rPr>
          <w:rFonts w:ascii="Times New Roman" w:hAnsi="Times New Roman" w:hint="eastAsia"/>
          <w:b/>
        </w:rPr>
        <w:t>ly</w:t>
      </w:r>
      <w:r w:rsidR="00E805BD">
        <w:rPr>
          <w:rFonts w:ascii="Times New Roman" w:hAnsi="Times New Roman" w:hint="eastAsia"/>
          <w:b/>
        </w:rPr>
        <w:t>/fully</w:t>
      </w:r>
      <w:r>
        <w:rPr>
          <w:rFonts w:ascii="Times New Roman" w:hAnsi="Times New Roman" w:hint="eastAsia"/>
          <w:b/>
        </w:rPr>
        <w:t xml:space="preserve"> </w:t>
      </w:r>
      <w:r w:rsidR="0021241C" w:rsidRPr="00103C41">
        <w:rPr>
          <w:rFonts w:ascii="Times New Roman" w:hAnsi="Times New Roman"/>
          <w:b/>
        </w:rPr>
        <w:t>overlapped resource allocation</w:t>
      </w:r>
    </w:p>
    <w:p w14:paraId="1377A6B6" w14:textId="75D6E6E2" w:rsidR="00276984" w:rsidRDefault="000F1FCC" w:rsidP="000F1FCC">
      <w:pPr>
        <w:ind w:firstLineChars="193" w:firstLine="425"/>
        <w:jc w:val="both"/>
        <w:rPr>
          <w:rFonts w:ascii="Times New Roman" w:hAnsi="Times New Roman"/>
        </w:rPr>
      </w:pPr>
      <w:r>
        <w:rPr>
          <w:rFonts w:ascii="Times New Roman" w:hAnsi="Times New Roman" w:hint="eastAsia"/>
        </w:rPr>
        <w:t>In case of partial</w:t>
      </w:r>
      <w:r w:rsidR="00573419">
        <w:rPr>
          <w:rFonts w:ascii="Times New Roman" w:hAnsi="Times New Roman" w:hint="eastAsia"/>
        </w:rPr>
        <w:t>ly</w:t>
      </w:r>
      <w:r>
        <w:rPr>
          <w:rFonts w:ascii="Times New Roman" w:hAnsi="Times New Roman" w:hint="eastAsia"/>
        </w:rPr>
        <w:t xml:space="preserve"> overlapped resource allocation, UE experiences the high level of interference fluctuation.</w:t>
      </w:r>
      <w:r w:rsidR="00276984">
        <w:rPr>
          <w:rFonts w:ascii="Times New Roman" w:hAnsi="Times New Roman" w:hint="eastAsia"/>
        </w:rPr>
        <w:t xml:space="preserve"> </w:t>
      </w:r>
      <w:r>
        <w:rPr>
          <w:rFonts w:ascii="Times New Roman" w:hAnsi="Times New Roman" w:hint="eastAsia"/>
        </w:rPr>
        <w:t>Specifically, i</w:t>
      </w:r>
      <w:r w:rsidR="00276984">
        <w:rPr>
          <w:rFonts w:ascii="Times New Roman" w:hAnsi="Times New Roman" w:hint="eastAsia"/>
        </w:rPr>
        <w:t xml:space="preserve">n Figure 1, PDSCH 1 suffers different level of </w:t>
      </w:r>
      <w:r w:rsidR="00276984">
        <w:rPr>
          <w:rFonts w:ascii="Times New Roman" w:hAnsi="Times New Roman"/>
        </w:rPr>
        <w:t>interference</w:t>
      </w:r>
      <w:r w:rsidR="00276984">
        <w:rPr>
          <w:rFonts w:ascii="Times New Roman" w:hAnsi="Times New Roman" w:hint="eastAsia"/>
        </w:rPr>
        <w:t xml:space="preserve"> in RB group A and RB group B. </w:t>
      </w:r>
      <w:r>
        <w:rPr>
          <w:rFonts w:ascii="Times New Roman" w:hAnsi="Times New Roman" w:hint="eastAsia"/>
        </w:rPr>
        <w:t>I</w:t>
      </w:r>
      <w:r w:rsidR="00276984">
        <w:rPr>
          <w:rFonts w:ascii="Times New Roman" w:hAnsi="Times New Roman" w:hint="eastAsia"/>
        </w:rPr>
        <w:t xml:space="preserve">n RBG A, PDSCH 1 suffers SU-MIMO inter-layer interference from PDSCH 2 which is strong but, in RBG B, </w:t>
      </w:r>
      <w:r w:rsidR="00276984" w:rsidRPr="00DB56F6">
        <w:rPr>
          <w:rFonts w:ascii="Times New Roman" w:hAnsi="Times New Roman" w:hint="eastAsia"/>
        </w:rPr>
        <w:t xml:space="preserve">PDSCH 1 suffers conventional inter-cell interference which causes random </w:t>
      </w:r>
      <w:r w:rsidR="00276984" w:rsidRPr="00DB56F6">
        <w:rPr>
          <w:rFonts w:ascii="Times New Roman" w:hAnsi="Times New Roman"/>
        </w:rPr>
        <w:t>interference</w:t>
      </w:r>
      <w:r w:rsidR="00276984" w:rsidRPr="00DB56F6">
        <w:rPr>
          <w:rFonts w:ascii="Times New Roman" w:hAnsi="Times New Roman" w:hint="eastAsia"/>
        </w:rPr>
        <w:t xml:space="preserve"> beam to UE 1. </w:t>
      </w:r>
      <w:r w:rsidR="00F31186">
        <w:rPr>
          <w:rFonts w:ascii="Times New Roman" w:hAnsi="Times New Roman"/>
        </w:rPr>
        <w:t>C</w:t>
      </w:r>
      <w:r w:rsidR="00F31186">
        <w:rPr>
          <w:rFonts w:ascii="Times New Roman" w:hAnsi="Times New Roman" w:hint="eastAsia"/>
        </w:rPr>
        <w:t>onsidering t</w:t>
      </w:r>
      <w:r w:rsidRPr="001F139F">
        <w:rPr>
          <w:rFonts w:ascii="Times New Roman" w:hAnsi="Times New Roman"/>
        </w:rPr>
        <w:t>his interference fluctuation</w:t>
      </w:r>
      <w:r w:rsidR="00C91FB9" w:rsidRPr="00DB56F6">
        <w:rPr>
          <w:rFonts w:ascii="Times New Roman" w:hAnsi="Times New Roman" w:hint="eastAsia"/>
        </w:rPr>
        <w:t xml:space="preserve"> </w:t>
      </w:r>
      <w:r w:rsidR="00F31186">
        <w:rPr>
          <w:rFonts w:ascii="Times New Roman" w:hAnsi="Times New Roman" w:hint="eastAsia"/>
        </w:rPr>
        <w:t>between RBG A and B</w:t>
      </w:r>
      <w:proofErr w:type="gramStart"/>
      <w:r w:rsidR="00F31186">
        <w:rPr>
          <w:rFonts w:ascii="Times New Roman" w:hAnsi="Times New Roman" w:hint="eastAsia"/>
        </w:rPr>
        <w:t xml:space="preserve">, </w:t>
      </w:r>
      <w:r w:rsidR="00C91FB9" w:rsidRPr="00DB56F6">
        <w:rPr>
          <w:rFonts w:ascii="Times New Roman" w:hAnsi="Times New Roman" w:hint="eastAsia"/>
        </w:rPr>
        <w:t xml:space="preserve"> </w:t>
      </w:r>
      <w:r w:rsidR="00CF400B" w:rsidRPr="00DB56F6">
        <w:rPr>
          <w:rFonts w:ascii="Times New Roman" w:hAnsi="Times New Roman" w:hint="eastAsia"/>
        </w:rPr>
        <w:t>data</w:t>
      </w:r>
      <w:proofErr w:type="gramEnd"/>
      <w:r w:rsidR="00CF400B" w:rsidRPr="00DB56F6">
        <w:rPr>
          <w:rFonts w:ascii="Times New Roman" w:hAnsi="Times New Roman" w:hint="eastAsia"/>
        </w:rPr>
        <w:t xml:space="preserve"> RE mapping</w:t>
      </w:r>
      <w:r w:rsidR="00C91FB9" w:rsidRPr="00DB56F6">
        <w:rPr>
          <w:rFonts w:ascii="Times New Roman" w:hAnsi="Times New Roman" w:hint="eastAsia"/>
        </w:rPr>
        <w:t xml:space="preserve"> of PDSCH 1</w:t>
      </w:r>
      <w:r w:rsidR="00F31186">
        <w:rPr>
          <w:rFonts w:ascii="Times New Roman" w:hAnsi="Times New Roman" w:hint="eastAsia"/>
        </w:rPr>
        <w:t xml:space="preserve"> can be determined to improve retransmission efficiency</w:t>
      </w:r>
      <w:r w:rsidR="00276984" w:rsidRPr="00DB56F6">
        <w:rPr>
          <w:rFonts w:ascii="Times New Roman" w:hAnsi="Times New Roman" w:hint="eastAsia"/>
        </w:rPr>
        <w:t xml:space="preserve">. </w:t>
      </w:r>
      <w:r w:rsidR="00276984" w:rsidRPr="00DB56F6">
        <w:rPr>
          <w:rFonts w:ascii="Times New Roman" w:hAnsi="Times New Roman"/>
        </w:rPr>
        <w:t>I</w:t>
      </w:r>
      <w:r w:rsidR="00276984" w:rsidRPr="00DB56F6">
        <w:rPr>
          <w:rFonts w:ascii="Times New Roman" w:hAnsi="Times New Roman" w:hint="eastAsia"/>
        </w:rPr>
        <w:t>n case of CBG level ACK/NACK,</w:t>
      </w:r>
      <w:r w:rsidR="00276984">
        <w:rPr>
          <w:rFonts w:ascii="Times New Roman" w:hAnsi="Times New Roman" w:hint="eastAsia"/>
        </w:rPr>
        <w:t xml:space="preserve"> it is better for each CB to be localized in either RBG A or B so that different CB suffers different level of interference. </w:t>
      </w:r>
      <w:r w:rsidR="00573419">
        <w:rPr>
          <w:rFonts w:ascii="Times New Roman" w:hAnsi="Times New Roman"/>
        </w:rPr>
        <w:t>I</w:t>
      </w:r>
      <w:r w:rsidR="00573419">
        <w:rPr>
          <w:rFonts w:ascii="Times New Roman" w:hAnsi="Times New Roman" w:hint="eastAsia"/>
        </w:rPr>
        <w:t xml:space="preserve">n this </w:t>
      </w:r>
      <w:r w:rsidR="00573419">
        <w:rPr>
          <w:rFonts w:ascii="Times New Roman" w:hAnsi="Times New Roman"/>
        </w:rPr>
        <w:t>way</w:t>
      </w:r>
      <w:r w:rsidR="00573419">
        <w:rPr>
          <w:rFonts w:ascii="Times New Roman" w:hAnsi="Times New Roman" w:hint="eastAsia"/>
        </w:rPr>
        <w:t xml:space="preserve">, TRP can only transmit NACK CB experiencing high </w:t>
      </w:r>
      <w:r w:rsidR="00573419">
        <w:rPr>
          <w:rFonts w:ascii="Times New Roman" w:hAnsi="Times New Roman"/>
        </w:rPr>
        <w:t>interference</w:t>
      </w:r>
      <w:r w:rsidR="00573419">
        <w:rPr>
          <w:rFonts w:ascii="Times New Roman" w:hAnsi="Times New Roman" w:hint="eastAsia"/>
        </w:rPr>
        <w:t xml:space="preserve"> probably in RBG A. </w:t>
      </w:r>
      <w:r w:rsidR="00276984">
        <w:rPr>
          <w:rFonts w:ascii="Times New Roman" w:hAnsi="Times New Roman" w:hint="eastAsia"/>
        </w:rPr>
        <w:t>On the other hand, in case of TB level ACK/NACK, it is desirable for each CB to be distributed in RBG A and B</w:t>
      </w:r>
      <w:r w:rsidR="00B40424">
        <w:rPr>
          <w:rFonts w:ascii="Times New Roman" w:hAnsi="Times New Roman" w:hint="eastAsia"/>
        </w:rPr>
        <w:t xml:space="preserve"> so that </w:t>
      </w:r>
      <w:r w:rsidR="00573419">
        <w:rPr>
          <w:rFonts w:ascii="Times New Roman" w:hAnsi="Times New Roman" w:hint="eastAsia"/>
        </w:rPr>
        <w:t xml:space="preserve">overall </w:t>
      </w:r>
      <w:r w:rsidR="00B40424">
        <w:rPr>
          <w:rFonts w:ascii="Times New Roman" w:hAnsi="Times New Roman" w:hint="eastAsia"/>
        </w:rPr>
        <w:t>ACK probability increases</w:t>
      </w:r>
      <w:r w:rsidR="00276984">
        <w:rPr>
          <w:rFonts w:ascii="Times New Roman" w:hAnsi="Times New Roman" w:hint="eastAsia"/>
        </w:rPr>
        <w:t>.</w:t>
      </w:r>
      <w:r w:rsidR="00B40424">
        <w:rPr>
          <w:rFonts w:ascii="Times New Roman" w:hAnsi="Times New Roman" w:hint="eastAsia"/>
        </w:rPr>
        <w:t xml:space="preserve"> </w:t>
      </w:r>
      <w:r w:rsidR="00B40424">
        <w:rPr>
          <w:rFonts w:ascii="Times New Roman" w:hAnsi="Times New Roman"/>
        </w:rPr>
        <w:t>W</w:t>
      </w:r>
      <w:r w:rsidR="00B40424">
        <w:rPr>
          <w:rFonts w:ascii="Times New Roman" w:hAnsi="Times New Roman" w:hint="eastAsia"/>
        </w:rPr>
        <w:t>hen backhaul delay is low,</w:t>
      </w:r>
      <w:r w:rsidR="00E410AF">
        <w:rPr>
          <w:rFonts w:ascii="Times New Roman" w:hAnsi="Times New Roman" w:hint="eastAsia"/>
        </w:rPr>
        <w:t xml:space="preserve"> a</w:t>
      </w:r>
      <w:r w:rsidR="00B40424">
        <w:rPr>
          <w:rFonts w:ascii="Times New Roman" w:hAnsi="Times New Roman" w:hint="eastAsia"/>
        </w:rPr>
        <w:t xml:space="preserve"> TRP can share </w:t>
      </w:r>
      <w:r w:rsidR="00E410AF">
        <w:rPr>
          <w:rFonts w:ascii="Times New Roman" w:hAnsi="Times New Roman" w:hint="eastAsia"/>
        </w:rPr>
        <w:t>another TRP</w:t>
      </w:r>
      <w:r w:rsidR="00E410AF">
        <w:rPr>
          <w:rFonts w:ascii="Times New Roman" w:hAnsi="Times New Roman"/>
        </w:rPr>
        <w:t>’</w:t>
      </w:r>
      <w:r w:rsidR="00E410AF">
        <w:rPr>
          <w:rFonts w:ascii="Times New Roman" w:hAnsi="Times New Roman" w:hint="eastAsia"/>
        </w:rPr>
        <w:t xml:space="preserve">s resource allocation and </w:t>
      </w:r>
      <w:r w:rsidR="00FD74F6">
        <w:rPr>
          <w:rFonts w:ascii="Times New Roman" w:hAnsi="Times New Roman" w:hint="eastAsia"/>
        </w:rPr>
        <w:t>determine coded bits are distributed to RBG A</w:t>
      </w:r>
      <w:r w:rsidR="00E410AF">
        <w:rPr>
          <w:rFonts w:ascii="Times New Roman" w:hAnsi="Times New Roman" w:hint="eastAsia"/>
        </w:rPr>
        <w:t xml:space="preserve"> </w:t>
      </w:r>
      <w:r w:rsidR="00FD74F6">
        <w:rPr>
          <w:rFonts w:ascii="Times New Roman" w:hAnsi="Times New Roman" w:hint="eastAsia"/>
        </w:rPr>
        <w:t>and B or localized in either RBG A or B.</w:t>
      </w:r>
    </w:p>
    <w:p w14:paraId="70434E8F" w14:textId="506460EA" w:rsidR="00276984" w:rsidRDefault="003033BA" w:rsidP="00276984">
      <w:pPr>
        <w:ind w:firstLineChars="193" w:firstLine="425"/>
        <w:jc w:val="center"/>
        <w:rPr>
          <w:rFonts w:ascii="Times New Roman" w:hAnsi="Times New Roman"/>
        </w:rPr>
      </w:pPr>
      <w:r>
        <w:rPr>
          <w:rFonts w:ascii="Times New Roman" w:hAnsi="Times New Roman"/>
          <w:noProof/>
        </w:rPr>
        <w:drawing>
          <wp:inline distT="0" distB="0" distL="0" distR="0" wp14:anchorId="489D36D8" wp14:editId="61E341B1">
            <wp:extent cx="2963187" cy="206324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2543" cy="2062791"/>
                    </a:xfrm>
                    <a:prstGeom prst="rect">
                      <a:avLst/>
                    </a:prstGeom>
                    <a:noFill/>
                  </pic:spPr>
                </pic:pic>
              </a:graphicData>
            </a:graphic>
          </wp:inline>
        </w:drawing>
      </w:r>
    </w:p>
    <w:p w14:paraId="6129B7DD" w14:textId="77777777" w:rsidR="00276984" w:rsidRDefault="00276984" w:rsidP="00276984">
      <w:pPr>
        <w:ind w:firstLineChars="193" w:firstLine="425"/>
        <w:jc w:val="center"/>
        <w:rPr>
          <w:rFonts w:ascii="Times New Roman" w:hAnsi="Times New Roman"/>
        </w:rPr>
      </w:pPr>
      <w:proofErr w:type="gramStart"/>
      <w:r>
        <w:rPr>
          <w:rFonts w:ascii="Times New Roman" w:hAnsi="Times New Roman" w:hint="eastAsia"/>
        </w:rPr>
        <w:t>Figure 1.</w:t>
      </w:r>
      <w:proofErr w:type="gramEnd"/>
      <w:r>
        <w:rPr>
          <w:rFonts w:ascii="Times New Roman" w:hAnsi="Times New Roman" w:hint="eastAsia"/>
        </w:rPr>
        <w:t xml:space="preserve"> An example of partially overlapped resource allocation</w:t>
      </w:r>
    </w:p>
    <w:p w14:paraId="6049DD7B" w14:textId="7ECD7EAC" w:rsidR="00FD74F6" w:rsidRPr="00CE0C20" w:rsidRDefault="003F1B73" w:rsidP="00276984">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sidR="00573419">
        <w:rPr>
          <w:rFonts w:ascii="Times New Roman" w:hAnsi="Times New Roman" w:hint="eastAsia"/>
          <w:b/>
        </w:rPr>
        <w:t>3</w:t>
      </w:r>
      <w:r w:rsidRPr="00DB56F6">
        <w:rPr>
          <w:rFonts w:ascii="Times New Roman" w:hAnsi="Times New Roman"/>
          <w:b/>
        </w:rPr>
        <w:t xml:space="preserve">: </w:t>
      </w:r>
      <w:r w:rsidR="00FD74F6" w:rsidRPr="001F139F">
        <w:rPr>
          <w:rFonts w:ascii="Times New Roman" w:hAnsi="Times New Roman"/>
          <w:b/>
        </w:rPr>
        <w:t xml:space="preserve">In case of partial overlapped resource allocation, the following PDSCH RE mapping can be considered: for CBG level ACK/NACK, each CB is localized in either </w:t>
      </w:r>
      <w:r w:rsidR="00FD74F6" w:rsidRPr="001F139F">
        <w:rPr>
          <w:rFonts w:ascii="Times New Roman" w:hAnsi="Times New Roman"/>
          <w:b/>
        </w:rPr>
        <w:lastRenderedPageBreak/>
        <w:t>overlapped RB group or non-overlapped RB group and for TB level ACK/NACK, each CB is distr</w:t>
      </w:r>
      <w:r w:rsidR="0080751C" w:rsidRPr="0080751C">
        <w:rPr>
          <w:rFonts w:ascii="Times New Roman" w:hAnsi="Times New Roman"/>
          <w:b/>
        </w:rPr>
        <w:t xml:space="preserve">ibuted in overlapped RB group </w:t>
      </w:r>
      <w:r w:rsidR="0080751C">
        <w:rPr>
          <w:rFonts w:ascii="Times New Roman" w:hAnsi="Times New Roman" w:hint="eastAsia"/>
          <w:b/>
        </w:rPr>
        <w:t>and</w:t>
      </w:r>
      <w:r w:rsidR="00FD74F6" w:rsidRPr="001F139F">
        <w:rPr>
          <w:rFonts w:ascii="Times New Roman" w:hAnsi="Times New Roman"/>
          <w:b/>
        </w:rPr>
        <w:t xml:space="preserve"> non-overlapped RB group.</w:t>
      </w:r>
    </w:p>
    <w:p w14:paraId="160BD619" w14:textId="77777777" w:rsidR="00D259DC" w:rsidRDefault="00D259DC" w:rsidP="00D259DC">
      <w:pPr>
        <w:ind w:firstLineChars="193" w:firstLine="425"/>
        <w:jc w:val="both"/>
        <w:rPr>
          <w:rFonts w:ascii="Times New Roman" w:hAnsi="Times New Roman"/>
        </w:rPr>
      </w:pPr>
      <w:r>
        <w:rPr>
          <w:rFonts w:ascii="Times New Roman" w:hAnsi="Times New Roman" w:hint="eastAsia"/>
        </w:rPr>
        <w:t xml:space="preserve">Also, we need to look at the impact of different PRB bundling size of 2 TRPs. Figure 2 shows an example of PRG=4 for TRP 1 and PRG=2 for TPR 2. In Figure 2, when decoding PDSCH 1 allocated in one PRG (i.e., 4RBs), UE needs to calculate two different interference covariance matrixes to determine MMSE Rx filter; one for RB 1 and 2 and another for RB 3 and 4 since precoder of PDSCH 2 for RB 1 and 2 is different from precoder of PDSCH 2 for RB 3 and 4. If UE calculates single interference </w:t>
      </w:r>
      <w:r>
        <w:rPr>
          <w:rFonts w:ascii="Times New Roman" w:hAnsi="Times New Roman"/>
        </w:rPr>
        <w:t>covariance</w:t>
      </w:r>
      <w:r>
        <w:rPr>
          <w:rFonts w:ascii="Times New Roman" w:hAnsi="Times New Roman" w:hint="eastAsia"/>
        </w:rPr>
        <w:t xml:space="preserve"> matrix for the PRG in this case, inter-layer interference is not mitigated enough since Rx filter is not optimized. </w:t>
      </w:r>
    </w:p>
    <w:p w14:paraId="5F212FA8" w14:textId="77777777" w:rsidR="00D259DC" w:rsidRDefault="00D259DC" w:rsidP="00D259DC">
      <w:pPr>
        <w:ind w:firstLineChars="193" w:firstLine="425"/>
        <w:jc w:val="both"/>
        <w:rPr>
          <w:rFonts w:ascii="Times New Roman" w:hAnsi="Times New Roman"/>
        </w:rPr>
      </w:pPr>
      <w:r>
        <w:rPr>
          <w:rFonts w:ascii="Times New Roman" w:hAnsi="Times New Roman" w:hint="eastAsia"/>
        </w:rPr>
        <w:t xml:space="preserve">As described in Figure 2, it increases UE complexity to </w:t>
      </w:r>
      <w:r>
        <w:rPr>
          <w:rFonts w:ascii="Times New Roman" w:hAnsi="Times New Roman"/>
        </w:rPr>
        <w:t>calculate</w:t>
      </w:r>
      <w:r>
        <w:rPr>
          <w:rFonts w:ascii="Times New Roman" w:hAnsi="Times New Roman" w:hint="eastAsia"/>
        </w:rPr>
        <w:t xml:space="preserve"> multiple </w:t>
      </w:r>
      <w:r>
        <w:rPr>
          <w:rFonts w:ascii="Times New Roman" w:hAnsi="Times New Roman"/>
        </w:rPr>
        <w:t>interference</w:t>
      </w:r>
      <w:r>
        <w:rPr>
          <w:rFonts w:ascii="Times New Roman" w:hAnsi="Times New Roman" w:hint="eastAsia"/>
        </w:rPr>
        <w:t xml:space="preserve"> covariance matrixes in each PRG when PRG is small such as 2 or 4. Meanwhile, when PRG is WB, UE may need multiple </w:t>
      </w:r>
      <w:r>
        <w:rPr>
          <w:rFonts w:ascii="Times New Roman" w:hAnsi="Times New Roman"/>
        </w:rPr>
        <w:t>interference</w:t>
      </w:r>
      <w:r>
        <w:rPr>
          <w:rFonts w:ascii="Times New Roman" w:hAnsi="Times New Roman" w:hint="eastAsia"/>
        </w:rPr>
        <w:t xml:space="preserve"> covariance matrixes even in a PRG for IRC performance. </w:t>
      </w:r>
      <w:r>
        <w:rPr>
          <w:rFonts w:ascii="Times New Roman" w:hAnsi="Times New Roman"/>
        </w:rPr>
        <w:t>I</w:t>
      </w:r>
      <w:r>
        <w:rPr>
          <w:rFonts w:ascii="Times New Roman" w:hAnsi="Times New Roman" w:hint="eastAsia"/>
        </w:rPr>
        <w:t>n order for UE to calculate single interference covariance matrix in each PRG when PRG=2 or 4, precoding of PDSCH 2 should be the same in each PRG of PDSCH 1.</w:t>
      </w:r>
      <w:r w:rsidRPr="005943C3">
        <w:rPr>
          <w:rFonts w:ascii="Times New Roman" w:hAnsi="Times New Roman"/>
        </w:rPr>
        <w:t xml:space="preserve"> </w:t>
      </w:r>
      <w:r>
        <w:rPr>
          <w:rFonts w:ascii="Times New Roman" w:hAnsi="Times New Roman"/>
        </w:rPr>
        <w:t>T</w:t>
      </w:r>
      <w:r>
        <w:rPr>
          <w:rFonts w:ascii="Times New Roman" w:hAnsi="Times New Roman" w:hint="eastAsia"/>
        </w:rPr>
        <w:t>o ensure this condition, the following alternatives can be considered.</w:t>
      </w:r>
    </w:p>
    <w:p w14:paraId="172E312D" w14:textId="77777777" w:rsidR="00D259DC" w:rsidRPr="006102F1" w:rsidRDefault="00D259DC" w:rsidP="00D259DC">
      <w:pPr>
        <w:pStyle w:val="a4"/>
        <w:numPr>
          <w:ilvl w:val="0"/>
          <w:numId w:val="34"/>
        </w:numPr>
        <w:jc w:val="both"/>
        <w:rPr>
          <w:rFonts w:ascii="Times New Roman" w:hAnsi="Times New Roman"/>
        </w:rPr>
      </w:pPr>
      <w:r w:rsidRPr="006102F1">
        <w:rPr>
          <w:rFonts w:ascii="Times New Roman" w:hAnsi="Times New Roman"/>
        </w:rPr>
        <w:t>Alt 1: when PRG of a PDSCH is 2 or 4, the precoding of another fully/partially overlapped PDSCH should be the same in each PRG.</w:t>
      </w:r>
    </w:p>
    <w:p w14:paraId="62214976" w14:textId="77777777" w:rsidR="00D259DC" w:rsidRPr="006102F1" w:rsidRDefault="00D259DC" w:rsidP="00D259DC">
      <w:pPr>
        <w:pStyle w:val="a4"/>
        <w:numPr>
          <w:ilvl w:val="0"/>
          <w:numId w:val="34"/>
        </w:numPr>
        <w:jc w:val="both"/>
        <w:rPr>
          <w:rFonts w:ascii="Times New Roman" w:hAnsi="Times New Roman"/>
        </w:rPr>
      </w:pPr>
      <w:r w:rsidRPr="006102F1">
        <w:rPr>
          <w:rFonts w:ascii="Times New Roman" w:hAnsi="Times New Roman"/>
        </w:rPr>
        <w:t xml:space="preserve">Alt 2: when PRG of a PDSCH is 2 or 4, PRG of another fully/partially overlapped PDSCH should be the same. </w:t>
      </w:r>
    </w:p>
    <w:p w14:paraId="79729771" w14:textId="77777777" w:rsidR="005202D7" w:rsidRDefault="00D259DC" w:rsidP="00D259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different between Alt 1 and Alt 2 is scheduling flexibility. In Alt 1, available combinations of  PRGs of two PDSCH are (2,2),</w:t>
      </w:r>
      <w:r w:rsidRPr="001422FB">
        <w:rPr>
          <w:rFonts w:ascii="Times New Roman" w:hAnsi="Times New Roman" w:hint="eastAsia"/>
        </w:rPr>
        <w:t xml:space="preserve"> </w:t>
      </w:r>
      <w:r>
        <w:rPr>
          <w:rFonts w:ascii="Times New Roman" w:hAnsi="Times New Roman" w:hint="eastAsia"/>
        </w:rPr>
        <w:t>(2,WB), (4,4),</w:t>
      </w:r>
      <w:r w:rsidRPr="001422FB">
        <w:rPr>
          <w:rFonts w:ascii="Times New Roman" w:hAnsi="Times New Roman" w:hint="eastAsia"/>
        </w:rPr>
        <w:t xml:space="preserve"> </w:t>
      </w:r>
      <w:r>
        <w:rPr>
          <w:rFonts w:ascii="Times New Roman" w:hAnsi="Times New Roman" w:hint="eastAsia"/>
        </w:rPr>
        <w:t>(4,WB) and (WB,WB) but, in Alt 2, (2,2),</w:t>
      </w:r>
      <w:r w:rsidRPr="001422FB">
        <w:rPr>
          <w:rFonts w:ascii="Times New Roman" w:hAnsi="Times New Roman" w:hint="eastAsia"/>
        </w:rPr>
        <w:t xml:space="preserve"> </w:t>
      </w:r>
      <w:r>
        <w:rPr>
          <w:rFonts w:ascii="Times New Roman" w:hAnsi="Times New Roman" w:hint="eastAsia"/>
        </w:rPr>
        <w:t xml:space="preserve">(4,4) and (WB,WB) are possible. Also, in Alt 1, dynamic switching of PRG value is possible in non-ideal backhaul scenario. </w:t>
      </w:r>
      <w:r>
        <w:rPr>
          <w:rFonts w:ascii="Times New Roman" w:hAnsi="Times New Roman"/>
        </w:rPr>
        <w:t>F</w:t>
      </w:r>
      <w:r>
        <w:rPr>
          <w:rFonts w:ascii="Times New Roman" w:hAnsi="Times New Roman" w:hint="eastAsia"/>
        </w:rPr>
        <w:t xml:space="preserve">or </w:t>
      </w:r>
      <w:r>
        <w:rPr>
          <w:rFonts w:ascii="Times New Roman" w:hAnsi="Times New Roman"/>
        </w:rPr>
        <w:t>example</w:t>
      </w:r>
      <w:r>
        <w:rPr>
          <w:rFonts w:ascii="Times New Roman" w:hAnsi="Times New Roman" w:hint="eastAsia"/>
        </w:rPr>
        <w:t>, when TRP 1 dynamically configures PRG</w:t>
      </w:r>
      <w:proofErr w:type="gramStart"/>
      <w:r>
        <w:rPr>
          <w:rFonts w:ascii="Times New Roman" w:hAnsi="Times New Roman" w:hint="eastAsia"/>
        </w:rPr>
        <w:t>={</w:t>
      </w:r>
      <w:proofErr w:type="gramEnd"/>
      <w:r>
        <w:rPr>
          <w:rFonts w:ascii="Times New Roman" w:hAnsi="Times New Roman" w:hint="eastAsia"/>
        </w:rPr>
        <w:t>4, WB}, TRP 2 can dynamically configure PRG={4, WB}. On the other hand, dynamic switching of PRG value is not possible for Alt 2 in non-ideal backhaul scenario. Therefore, our preference is Alt 1.</w:t>
      </w:r>
      <w:r w:rsidR="00CD5808">
        <w:rPr>
          <w:rFonts w:ascii="Times New Roman" w:hAnsi="Times New Roman" w:hint="eastAsia"/>
        </w:rPr>
        <w:t xml:space="preserve"> </w:t>
      </w:r>
    </w:p>
    <w:p w14:paraId="320C23F6" w14:textId="768AFFB7" w:rsidR="00D259DC" w:rsidRPr="001422FB" w:rsidRDefault="00CD5808" w:rsidP="00D259DC">
      <w:pPr>
        <w:ind w:firstLineChars="193" w:firstLine="425"/>
        <w:jc w:val="both"/>
        <w:rPr>
          <w:rFonts w:ascii="Times New Roman" w:hAnsi="Times New Roman"/>
        </w:rPr>
      </w:pPr>
      <w:r>
        <w:rPr>
          <w:rFonts w:ascii="Times New Roman" w:hAnsi="Times New Roman" w:hint="eastAsia"/>
        </w:rPr>
        <w:t xml:space="preserve">According to current specification, </w:t>
      </w:r>
      <w:r w:rsidR="005202D7">
        <w:rPr>
          <w:rFonts w:ascii="Times New Roman" w:hAnsi="Times New Roman" w:hint="eastAsia"/>
        </w:rPr>
        <w:t>code point 0 of</w:t>
      </w:r>
      <w:r w:rsidR="00FC38BC">
        <w:rPr>
          <w:rFonts w:ascii="Times New Roman" w:hAnsi="Times New Roman" w:hint="eastAsia"/>
        </w:rPr>
        <w:t xml:space="preserve"> </w:t>
      </w:r>
      <w:r w:rsidR="005202D7">
        <w:rPr>
          <w:rFonts w:ascii="Times New Roman" w:hAnsi="Times New Roman" w:hint="eastAsia"/>
        </w:rPr>
        <w:t xml:space="preserve">1 bit </w:t>
      </w:r>
      <w:r w:rsidR="00FC38BC" w:rsidRPr="001F139F">
        <w:rPr>
          <w:rFonts w:ascii="Times New Roman" w:hAnsi="Times New Roman"/>
        </w:rPr>
        <w:t xml:space="preserve">PRB bundling size indicator </w:t>
      </w:r>
      <w:r w:rsidR="00FC38BC" w:rsidRPr="001F139F">
        <w:rPr>
          <w:rFonts w:ascii="Times New Roman" w:hAnsi="Times New Roman" w:hint="eastAsia"/>
        </w:rPr>
        <w:t xml:space="preserve">in </w:t>
      </w:r>
      <w:r>
        <w:rPr>
          <w:rFonts w:ascii="Times New Roman" w:hAnsi="Times New Roman" w:hint="eastAsia"/>
        </w:rPr>
        <w:t>DCI</w:t>
      </w:r>
      <w:r w:rsidR="00FC38BC">
        <w:rPr>
          <w:rFonts w:ascii="Times New Roman" w:hAnsi="Times New Roman" w:hint="eastAsia"/>
        </w:rPr>
        <w:t xml:space="preserve"> can </w:t>
      </w:r>
      <w:r w:rsidR="005202D7">
        <w:rPr>
          <w:rFonts w:ascii="Times New Roman" w:hAnsi="Times New Roman" w:hint="eastAsia"/>
        </w:rPr>
        <w:t xml:space="preserve">be </w:t>
      </w:r>
      <w:r w:rsidR="001C4EF0">
        <w:rPr>
          <w:rFonts w:ascii="Times New Roman" w:hAnsi="Times New Roman" w:hint="eastAsia"/>
        </w:rPr>
        <w:t xml:space="preserve">semi-static </w:t>
      </w:r>
      <w:r w:rsidR="005202D7">
        <w:rPr>
          <w:rFonts w:ascii="Times New Roman" w:hAnsi="Times New Roman" w:hint="eastAsia"/>
        </w:rPr>
        <w:t xml:space="preserve">configured by 4 or WB and code point 1 can be </w:t>
      </w:r>
      <w:r w:rsidR="001C4EF0">
        <w:rPr>
          <w:rFonts w:ascii="Times New Roman" w:hAnsi="Times New Roman" w:hint="eastAsia"/>
        </w:rPr>
        <w:t xml:space="preserve">semi-static </w:t>
      </w:r>
      <w:r w:rsidR="005202D7">
        <w:rPr>
          <w:rFonts w:ascii="Times New Roman" w:hAnsi="Times New Roman" w:hint="eastAsia"/>
        </w:rPr>
        <w:t>configure</w:t>
      </w:r>
      <w:r w:rsidR="001C4EF0">
        <w:rPr>
          <w:rFonts w:ascii="Times New Roman" w:hAnsi="Times New Roman" w:hint="eastAsia"/>
        </w:rPr>
        <w:t>d</w:t>
      </w:r>
      <w:r w:rsidR="005202D7">
        <w:rPr>
          <w:rFonts w:ascii="Times New Roman" w:hAnsi="Times New Roman" w:hint="eastAsia"/>
        </w:rPr>
        <w:t xml:space="preserve"> by 4, WB, 2/WB or 4/WB. </w:t>
      </w:r>
      <w:r w:rsidR="005202D7">
        <w:rPr>
          <w:rFonts w:ascii="Times New Roman" w:hAnsi="Times New Roman"/>
        </w:rPr>
        <w:t>T</w:t>
      </w:r>
      <w:r w:rsidR="005202D7">
        <w:rPr>
          <w:rFonts w:ascii="Times New Roman" w:hAnsi="Times New Roman" w:hint="eastAsia"/>
        </w:rPr>
        <w:t xml:space="preserve">herefore, 1 bit </w:t>
      </w:r>
      <w:r w:rsidR="005202D7" w:rsidRPr="001F139F">
        <w:rPr>
          <w:rFonts w:ascii="Times New Roman" w:hAnsi="Times New Roman"/>
        </w:rPr>
        <w:t>PRB bundling size indicator</w:t>
      </w:r>
      <w:r w:rsidR="005202D7" w:rsidRPr="001F139F">
        <w:rPr>
          <w:rFonts w:ascii="Times New Roman" w:hAnsi="Times New Roman" w:hint="eastAsia"/>
        </w:rPr>
        <w:t xml:space="preserve"> can </w:t>
      </w:r>
      <w:r w:rsidR="00FC38BC">
        <w:rPr>
          <w:rFonts w:ascii="Times New Roman" w:hAnsi="Times New Roman" w:hint="eastAsia"/>
        </w:rPr>
        <w:t xml:space="preserve">select one of (4, WB), (4, 2/WB), (4, 4/WB), (WB, 4), </w:t>
      </w:r>
      <w:r w:rsidR="005202D7">
        <w:rPr>
          <w:rFonts w:ascii="Times New Roman" w:hAnsi="Times New Roman" w:hint="eastAsia"/>
        </w:rPr>
        <w:t xml:space="preserve">or </w:t>
      </w:r>
      <w:r w:rsidR="00FC38BC">
        <w:rPr>
          <w:rFonts w:ascii="Times New Roman" w:hAnsi="Times New Roman" w:hint="eastAsia"/>
        </w:rPr>
        <w:t>(WB, 2/WB)</w:t>
      </w:r>
      <w:r w:rsidR="005202D7">
        <w:rPr>
          <w:rFonts w:ascii="Times New Roman" w:hAnsi="Times New Roman" w:hint="eastAsia"/>
        </w:rPr>
        <w:t xml:space="preserve">. </w:t>
      </w:r>
      <w:r w:rsidR="001C4EF0">
        <w:rPr>
          <w:rFonts w:ascii="Times New Roman" w:hAnsi="Times New Roman" w:hint="eastAsia"/>
        </w:rPr>
        <w:t>If t</w:t>
      </w:r>
      <w:r w:rsidR="005202D7">
        <w:rPr>
          <w:rFonts w:ascii="Times New Roman" w:hAnsi="Times New Roman" w:hint="eastAsia"/>
        </w:rPr>
        <w:t xml:space="preserve">he network </w:t>
      </w:r>
      <w:r w:rsidR="001C4EF0">
        <w:rPr>
          <w:rFonts w:ascii="Times New Roman" w:hAnsi="Times New Roman" w:hint="eastAsia"/>
        </w:rPr>
        <w:t>does not</w:t>
      </w:r>
      <w:r w:rsidR="005202D7">
        <w:rPr>
          <w:rFonts w:ascii="Times New Roman" w:hAnsi="Times New Roman" w:hint="eastAsia"/>
        </w:rPr>
        <w:t xml:space="preserve"> </w:t>
      </w:r>
      <w:r w:rsidR="001C4EF0">
        <w:rPr>
          <w:rFonts w:ascii="Times New Roman" w:hAnsi="Times New Roman" w:hint="eastAsia"/>
        </w:rPr>
        <w:t>semi-static</w:t>
      </w:r>
      <w:r w:rsidR="0026204A">
        <w:rPr>
          <w:rFonts w:ascii="Times New Roman" w:hAnsi="Times New Roman" w:hint="eastAsia"/>
        </w:rPr>
        <w:t>ally</w:t>
      </w:r>
      <w:r w:rsidR="001C4EF0">
        <w:rPr>
          <w:rFonts w:ascii="Times New Roman" w:hAnsi="Times New Roman" w:hint="eastAsia"/>
        </w:rPr>
        <w:t xml:space="preserve"> </w:t>
      </w:r>
      <w:r w:rsidR="005202D7">
        <w:rPr>
          <w:rFonts w:ascii="Times New Roman" w:hAnsi="Times New Roman" w:hint="eastAsia"/>
        </w:rPr>
        <w:t>configure 4 for code po</w:t>
      </w:r>
      <w:r w:rsidR="001C4EF0">
        <w:rPr>
          <w:rFonts w:ascii="Times New Roman" w:hAnsi="Times New Roman" w:hint="eastAsia"/>
        </w:rPr>
        <w:t>int 0 and 2/WB for code point 1, Alt 1 is satisfied.</w:t>
      </w:r>
    </w:p>
    <w:p w14:paraId="16CC6405" w14:textId="77777777" w:rsidR="00D259DC" w:rsidRPr="005943C3" w:rsidRDefault="00D259DC" w:rsidP="00D259DC">
      <w:pPr>
        <w:autoSpaceDE w:val="0"/>
        <w:autoSpaceDN w:val="0"/>
        <w:adjustRightInd w:val="0"/>
        <w:snapToGrid w:val="0"/>
        <w:spacing w:before="60" w:after="0" w:line="240" w:lineRule="auto"/>
        <w:ind w:firstLineChars="50" w:firstLine="110"/>
        <w:jc w:val="both"/>
        <w:rPr>
          <w:rFonts w:ascii="Times New Roman" w:hAnsi="Times New Roman"/>
        </w:rPr>
      </w:pPr>
    </w:p>
    <w:p w14:paraId="3A25CA84" w14:textId="77777777" w:rsidR="00D259DC" w:rsidRDefault="00D259DC" w:rsidP="00D259DC">
      <w:pPr>
        <w:autoSpaceDE w:val="0"/>
        <w:autoSpaceDN w:val="0"/>
        <w:adjustRightInd w:val="0"/>
        <w:snapToGrid w:val="0"/>
        <w:spacing w:before="60" w:after="0" w:line="240" w:lineRule="auto"/>
        <w:ind w:firstLineChars="50" w:firstLine="110"/>
        <w:jc w:val="center"/>
        <w:rPr>
          <w:rFonts w:ascii="Times New Roman" w:hAnsi="Times New Roman"/>
        </w:rPr>
      </w:pPr>
      <w:r>
        <w:rPr>
          <w:rFonts w:ascii="Times New Roman" w:hAnsi="Times New Roman"/>
          <w:noProof/>
        </w:rPr>
        <w:drawing>
          <wp:inline distT="0" distB="0" distL="0" distR="0" wp14:anchorId="05E3B537" wp14:editId="0BABC59F">
            <wp:extent cx="2717684" cy="1135102"/>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0596" cy="1136318"/>
                    </a:xfrm>
                    <a:prstGeom prst="rect">
                      <a:avLst/>
                    </a:prstGeom>
                    <a:noFill/>
                  </pic:spPr>
                </pic:pic>
              </a:graphicData>
            </a:graphic>
          </wp:inline>
        </w:drawing>
      </w:r>
    </w:p>
    <w:p w14:paraId="56D6F45B" w14:textId="77777777" w:rsidR="00D259DC" w:rsidRPr="00490737" w:rsidRDefault="00D259DC" w:rsidP="00D259DC">
      <w:pPr>
        <w:ind w:firstLineChars="193" w:firstLine="425"/>
        <w:jc w:val="center"/>
        <w:rPr>
          <w:rFonts w:ascii="Times New Roman" w:hAnsi="Times New Roman"/>
        </w:rPr>
      </w:pPr>
      <w:proofErr w:type="gramStart"/>
      <w:r>
        <w:rPr>
          <w:rFonts w:ascii="Times New Roman" w:hAnsi="Times New Roman" w:hint="eastAsia"/>
        </w:rPr>
        <w:t>Figure 2.</w:t>
      </w:r>
      <w:proofErr w:type="gramEnd"/>
      <w:r>
        <w:rPr>
          <w:rFonts w:ascii="Times New Roman" w:hAnsi="Times New Roman" w:hint="eastAsia"/>
        </w:rPr>
        <w:t xml:space="preserve"> An example of NCJT with different PRG between 2 TRPs</w:t>
      </w:r>
    </w:p>
    <w:p w14:paraId="0F692F10" w14:textId="3F55F05F" w:rsidR="00D259DC" w:rsidRPr="005943C3" w:rsidRDefault="00D259DC" w:rsidP="00D259DC">
      <w:pPr>
        <w:ind w:firstLineChars="193" w:firstLine="425"/>
        <w:rPr>
          <w:rFonts w:ascii="Times New Roman" w:hAnsi="Times New Roman"/>
        </w:rPr>
      </w:pPr>
      <w:r>
        <w:rPr>
          <w:rFonts w:ascii="Times New Roman" w:hAnsi="Times New Roman"/>
        </w:rPr>
        <w:t>E</w:t>
      </w:r>
      <w:r>
        <w:rPr>
          <w:rFonts w:ascii="Times New Roman" w:hAnsi="Times New Roman" w:hint="eastAsia"/>
        </w:rPr>
        <w:t xml:space="preserve">ven if either Alt 1 or Alt 2 is satisfied, UE still needs to </w:t>
      </w:r>
      <w:r>
        <w:rPr>
          <w:rFonts w:ascii="Times New Roman" w:hAnsi="Times New Roman"/>
        </w:rPr>
        <w:t>calculate</w:t>
      </w:r>
      <w:r>
        <w:rPr>
          <w:rFonts w:ascii="Times New Roman" w:hAnsi="Times New Roman" w:hint="eastAsia"/>
        </w:rPr>
        <w:t xml:space="preserve"> multiple covariance matrixes in case of resource allocation type 1, as described in Figure 3. In Figure 3, even though precoder of PDSCH 2 is the same for RB 2, 3 and 4, PDSCH 2 is not transmitted for RB 1. As a result, when decoding PDSCH 1 allocated in one PRG (i.e., 4RBs), UE needs to calculate two different </w:t>
      </w:r>
      <w:r>
        <w:rPr>
          <w:rFonts w:ascii="Times New Roman" w:hAnsi="Times New Roman" w:hint="eastAsia"/>
        </w:rPr>
        <w:lastRenderedPageBreak/>
        <w:t xml:space="preserve">interference covariance matrixes to determine MMSE Rx filter. Therefore, </w:t>
      </w:r>
      <w:r>
        <w:rPr>
          <w:rFonts w:ascii="Times New Roman" w:hAnsi="Times New Roman"/>
        </w:rPr>
        <w:t>I</w:t>
      </w:r>
      <w:r>
        <w:rPr>
          <w:rFonts w:ascii="Times New Roman" w:hAnsi="Times New Roman" w:hint="eastAsia"/>
        </w:rPr>
        <w:t xml:space="preserve">n order for UE to calculate single interference covariance matrix in each PRG when PRG=2 or 4, one more condition should be satisfied on top of either Alt 1 or Alt 2. </w:t>
      </w:r>
      <w:r>
        <w:rPr>
          <w:rFonts w:ascii="Times New Roman" w:hAnsi="Times New Roman"/>
        </w:rPr>
        <w:t>T</w:t>
      </w:r>
      <w:r>
        <w:rPr>
          <w:rFonts w:ascii="Times New Roman" w:hAnsi="Times New Roman" w:hint="eastAsia"/>
        </w:rPr>
        <w:t xml:space="preserve">he condition is that </w:t>
      </w:r>
      <w:r w:rsidRPr="006102F1">
        <w:rPr>
          <w:rFonts w:ascii="Times New Roman" w:hAnsi="Times New Roman"/>
        </w:rPr>
        <w:t xml:space="preserve">when PRG of a PDSCH is 2 or 4, allocated resource of the </w:t>
      </w:r>
      <w:r>
        <w:rPr>
          <w:rFonts w:ascii="Times New Roman" w:hAnsi="Times New Roman" w:hint="eastAsia"/>
        </w:rPr>
        <w:t>full/</w:t>
      </w:r>
      <w:r>
        <w:rPr>
          <w:rFonts w:ascii="Times New Roman" w:hAnsi="Times New Roman"/>
        </w:rPr>
        <w:t>partially</w:t>
      </w:r>
      <w:r>
        <w:rPr>
          <w:rFonts w:ascii="Times New Roman" w:hAnsi="Times New Roman" w:hint="eastAsia"/>
        </w:rPr>
        <w:t xml:space="preserve"> </w:t>
      </w:r>
      <w:r w:rsidRPr="006102F1">
        <w:rPr>
          <w:rFonts w:ascii="Times New Roman" w:hAnsi="Times New Roman"/>
        </w:rPr>
        <w:t>overlapped PDSCH should be either fully overlapped or non-overlapped in each PRG.</w:t>
      </w:r>
      <w:r>
        <w:rPr>
          <w:rFonts w:ascii="Times New Roman" w:hAnsi="Times New Roman" w:hint="eastAsia"/>
        </w:rPr>
        <w:t xml:space="preserve"> Note that in case of type 0 resource allocation, RBG is always equal or greater than PRG if PRG=2 or 4, so this issue is not found.</w:t>
      </w:r>
    </w:p>
    <w:p w14:paraId="513F30C9" w14:textId="77777777" w:rsidR="00D259DC" w:rsidRDefault="00D259DC" w:rsidP="00D259DC">
      <w:pPr>
        <w:autoSpaceDE w:val="0"/>
        <w:autoSpaceDN w:val="0"/>
        <w:adjustRightInd w:val="0"/>
        <w:snapToGrid w:val="0"/>
        <w:spacing w:before="60" w:after="0" w:line="240" w:lineRule="auto"/>
        <w:ind w:firstLineChars="50" w:firstLine="110"/>
        <w:jc w:val="center"/>
        <w:rPr>
          <w:rFonts w:ascii="Times New Roman" w:hAnsi="Times New Roman"/>
        </w:rPr>
      </w:pPr>
      <w:r>
        <w:rPr>
          <w:rFonts w:ascii="Times New Roman" w:hAnsi="Times New Roman"/>
          <w:noProof/>
        </w:rPr>
        <w:drawing>
          <wp:inline distT="0" distB="0" distL="0" distR="0" wp14:anchorId="57C92B19" wp14:editId="5B875546">
            <wp:extent cx="2805265" cy="117168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3949" cy="1175309"/>
                    </a:xfrm>
                    <a:prstGeom prst="rect">
                      <a:avLst/>
                    </a:prstGeom>
                    <a:noFill/>
                  </pic:spPr>
                </pic:pic>
              </a:graphicData>
            </a:graphic>
          </wp:inline>
        </w:drawing>
      </w:r>
    </w:p>
    <w:p w14:paraId="003F5CCD" w14:textId="77777777" w:rsidR="00D259DC" w:rsidRPr="005943C3" w:rsidRDefault="00D259DC" w:rsidP="00D259DC">
      <w:pPr>
        <w:ind w:firstLineChars="193" w:firstLine="425"/>
        <w:jc w:val="center"/>
        <w:rPr>
          <w:rFonts w:ascii="Times New Roman" w:hAnsi="Times New Roman"/>
        </w:rPr>
      </w:pPr>
      <w:r>
        <w:rPr>
          <w:rFonts w:ascii="Times New Roman" w:hAnsi="Times New Roman" w:hint="eastAsia"/>
        </w:rPr>
        <w:t>Figure3. An example of NCJT with the same PRG in type 1 resource allocation</w:t>
      </w:r>
    </w:p>
    <w:p w14:paraId="19D7C66B" w14:textId="77777777" w:rsidR="00D259DC" w:rsidRPr="006102F1" w:rsidRDefault="00D259DC" w:rsidP="00D259DC">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4</w:t>
      </w:r>
      <w:r w:rsidRPr="00CE6DDF">
        <w:rPr>
          <w:rFonts w:ascii="Times New Roman" w:hAnsi="Times New Roman"/>
          <w:b/>
        </w:rPr>
        <w:t xml:space="preserve">: </w:t>
      </w:r>
      <w:r w:rsidRPr="00CE6DDF">
        <w:rPr>
          <w:rFonts w:ascii="Times New Roman" w:hAnsi="Times New Roman" w:hint="eastAsia"/>
          <w:b/>
        </w:rPr>
        <w:t>In case of partial</w:t>
      </w:r>
      <w:r>
        <w:rPr>
          <w:rFonts w:ascii="Times New Roman" w:hAnsi="Times New Roman" w:hint="eastAsia"/>
          <w:b/>
        </w:rPr>
        <w:t>ly/fully</w:t>
      </w:r>
      <w:r w:rsidRPr="00CE6DDF">
        <w:rPr>
          <w:rFonts w:ascii="Times New Roman" w:hAnsi="Times New Roman" w:hint="eastAsia"/>
          <w:b/>
        </w:rPr>
        <w:t xml:space="preserve"> overlapped resource allocation</w:t>
      </w:r>
      <w:r>
        <w:rPr>
          <w:rFonts w:ascii="Times New Roman" w:hAnsi="Times New Roman" w:hint="eastAsia"/>
          <w:b/>
        </w:rPr>
        <w:t>,</w:t>
      </w:r>
      <w:r w:rsidRPr="006102F1">
        <w:rPr>
          <w:rFonts w:ascii="Times New Roman" w:hAnsi="Times New Roman"/>
          <w:b/>
        </w:rPr>
        <w:t xml:space="preserve"> when PRG of a PDSCH is 2 or 4, the precoding of another fully/partially overlapped PDSCH should be the same in each PRG and allocated resource of the overlapped PDSCH should be either fully overlapped or non-overlapped in each PRG.</w:t>
      </w:r>
    </w:p>
    <w:p w14:paraId="2F0E004C" w14:textId="4CD43E16" w:rsidR="00531E00" w:rsidRPr="001F139F" w:rsidRDefault="00531E00" w:rsidP="00DB56F6">
      <w:pPr>
        <w:ind w:firstLineChars="193" w:firstLine="425"/>
        <w:jc w:val="both"/>
        <w:rPr>
          <w:rFonts w:ascii="Times New Roman" w:hAnsi="Times New Roman"/>
          <w:b/>
        </w:rPr>
      </w:pPr>
      <w:r w:rsidRPr="001F139F">
        <w:rPr>
          <w:rFonts w:ascii="Times New Roman" w:hAnsi="Times New Roman"/>
        </w:rPr>
        <w:t>Reg</w:t>
      </w:r>
      <w:r>
        <w:rPr>
          <w:rFonts w:ascii="Times New Roman" w:hAnsi="Times New Roman" w:hint="eastAsia"/>
        </w:rPr>
        <w:t xml:space="preserve">arding resource allocation type for two TRP, type A+A should be supported. </w:t>
      </w:r>
      <w:r>
        <w:rPr>
          <w:rFonts w:ascii="Times New Roman" w:hAnsi="Times New Roman"/>
        </w:rPr>
        <w:t>C</w:t>
      </w:r>
      <w:r>
        <w:rPr>
          <w:rFonts w:ascii="Times New Roman" w:hAnsi="Times New Roman" w:hint="eastAsia"/>
        </w:rPr>
        <w:t xml:space="preserve">onsidering that type B is introduced mainly for URLLC, benefits are not clear to </w:t>
      </w:r>
      <w:r>
        <w:rPr>
          <w:rFonts w:ascii="Times New Roman" w:hAnsi="Times New Roman"/>
        </w:rPr>
        <w:t>support</w:t>
      </w:r>
      <w:r>
        <w:rPr>
          <w:rFonts w:ascii="Times New Roman" w:hAnsi="Times New Roman" w:hint="eastAsia"/>
        </w:rPr>
        <w:t xml:space="preserve"> type B+B for </w:t>
      </w:r>
      <w:proofErr w:type="spellStart"/>
      <w:r>
        <w:rPr>
          <w:rFonts w:ascii="Times New Roman" w:hAnsi="Times New Roman" w:hint="eastAsia"/>
        </w:rPr>
        <w:t>eMBB</w:t>
      </w:r>
      <w:proofErr w:type="spellEnd"/>
      <w:r>
        <w:rPr>
          <w:rFonts w:ascii="Times New Roman" w:hAnsi="Times New Roman" w:hint="eastAsia"/>
        </w:rPr>
        <w:t xml:space="preserve"> NCJT transmission. Also, we don</w:t>
      </w:r>
      <w:r>
        <w:rPr>
          <w:rFonts w:ascii="Times New Roman" w:hAnsi="Times New Roman"/>
        </w:rPr>
        <w:t>’</w:t>
      </w:r>
      <w:r>
        <w:rPr>
          <w:rFonts w:ascii="Times New Roman" w:hAnsi="Times New Roman" w:hint="eastAsia"/>
        </w:rPr>
        <w:t xml:space="preserve">t see the need to support type A+B since A+A is the superset of A+B due to the agreement that DMRS symbol location should be the same </w:t>
      </w:r>
      <w:r>
        <w:rPr>
          <w:rFonts w:ascii="Times New Roman" w:hAnsi="Times New Roman"/>
        </w:rPr>
        <w:t>between</w:t>
      </w:r>
      <w:r>
        <w:rPr>
          <w:rFonts w:ascii="Times New Roman" w:hAnsi="Times New Roman" w:hint="eastAsia"/>
        </w:rPr>
        <w:t xml:space="preserve"> two TRPs. Specifically, </w:t>
      </w:r>
      <w:r w:rsidR="00595C52">
        <w:rPr>
          <w:rFonts w:ascii="Times New Roman" w:hAnsi="Times New Roman" w:hint="eastAsia"/>
        </w:rPr>
        <w:t xml:space="preserve">in case of A+B, </w:t>
      </w:r>
      <w:r>
        <w:rPr>
          <w:rFonts w:ascii="Times New Roman" w:hAnsi="Times New Roman" w:hint="eastAsia"/>
        </w:rPr>
        <w:t>possible front loaded DMRS symbol for type A is {2,</w:t>
      </w:r>
      <w:r w:rsidR="00595C52">
        <w:rPr>
          <w:rFonts w:ascii="Times New Roman" w:hAnsi="Times New Roman" w:hint="eastAsia"/>
        </w:rPr>
        <w:t xml:space="preserve"> </w:t>
      </w:r>
      <w:r>
        <w:rPr>
          <w:rFonts w:ascii="Times New Roman" w:hAnsi="Times New Roman" w:hint="eastAsia"/>
        </w:rPr>
        <w:t>3}</w:t>
      </w:r>
      <w:r w:rsidR="00595C52">
        <w:rPr>
          <w:rFonts w:ascii="Times New Roman" w:hAnsi="Times New Roman" w:hint="eastAsia"/>
        </w:rPr>
        <w:t xml:space="preserve"> </w:t>
      </w:r>
      <w:r w:rsidR="00CF1E7B">
        <w:rPr>
          <w:rFonts w:ascii="Times New Roman" w:hAnsi="Times New Roman" w:hint="eastAsia"/>
        </w:rPr>
        <w:t xml:space="preserve">so the </w:t>
      </w:r>
      <w:r w:rsidR="00CF1E7B">
        <w:rPr>
          <w:rFonts w:ascii="Times New Roman" w:hAnsi="Times New Roman"/>
        </w:rPr>
        <w:t>start</w:t>
      </w:r>
      <w:r w:rsidR="00CF1E7B">
        <w:rPr>
          <w:rFonts w:ascii="Times New Roman" w:hAnsi="Times New Roman" w:hint="eastAsia"/>
        </w:rPr>
        <w:t xml:space="preserve"> </w:t>
      </w:r>
      <w:r w:rsidR="00CF1E7B">
        <w:rPr>
          <w:rFonts w:ascii="Times New Roman" w:hAnsi="Times New Roman"/>
        </w:rPr>
        <w:t>symbol</w:t>
      </w:r>
      <w:r w:rsidR="00CF1E7B">
        <w:rPr>
          <w:rFonts w:ascii="Times New Roman" w:hAnsi="Times New Roman" w:hint="eastAsia"/>
        </w:rPr>
        <w:t xml:space="preserve"> of type B PDSCH </w:t>
      </w:r>
      <w:r w:rsidR="00595C52">
        <w:rPr>
          <w:rFonts w:ascii="Times New Roman" w:hAnsi="Times New Roman" w:hint="eastAsia"/>
        </w:rPr>
        <w:t>is limited from {0</w:t>
      </w:r>
      <w:proofErr w:type="gramStart"/>
      <w:r w:rsidR="00595C52">
        <w:rPr>
          <w:rFonts w:ascii="Times New Roman" w:hAnsi="Times New Roman" w:hint="eastAsia"/>
        </w:rPr>
        <w:t>,1,2</w:t>
      </w:r>
      <w:proofErr w:type="gramEnd"/>
      <w:r w:rsidR="00595C52">
        <w:rPr>
          <w:rFonts w:ascii="Times New Roman" w:hAnsi="Times New Roman" w:hint="eastAsia"/>
        </w:rPr>
        <w:t>,</w:t>
      </w:r>
      <w:r w:rsidR="00595C52">
        <w:rPr>
          <w:rFonts w:ascii="Times New Roman" w:hAnsi="Times New Roman"/>
        </w:rPr>
        <w:t>…</w:t>
      </w:r>
      <w:r w:rsidR="00595C52">
        <w:rPr>
          <w:rFonts w:ascii="Times New Roman" w:hAnsi="Times New Roman" w:hint="eastAsia"/>
        </w:rPr>
        <w:t xml:space="preserve">,12} to {2, 3}. </w:t>
      </w:r>
      <w:r w:rsidR="00767924">
        <w:rPr>
          <w:rFonts w:ascii="Times New Roman" w:hAnsi="Times New Roman" w:hint="eastAsia"/>
        </w:rPr>
        <w:t xml:space="preserve">Also, type </w:t>
      </w:r>
      <w:proofErr w:type="gramStart"/>
      <w:r w:rsidR="00767924">
        <w:rPr>
          <w:rFonts w:ascii="Times New Roman" w:hAnsi="Times New Roman" w:hint="eastAsia"/>
        </w:rPr>
        <w:t>A</w:t>
      </w:r>
      <w:proofErr w:type="gramEnd"/>
      <w:r w:rsidR="00767924">
        <w:rPr>
          <w:rFonts w:ascii="Times New Roman" w:hAnsi="Times New Roman" w:hint="eastAsia"/>
        </w:rPr>
        <w:t xml:space="preserve"> supports more flexible symbol duration than type B. </w:t>
      </w:r>
      <w:r w:rsidR="00595C52">
        <w:rPr>
          <w:rFonts w:ascii="Times New Roman" w:hAnsi="Times New Roman" w:hint="eastAsia"/>
        </w:rPr>
        <w:t>In other words, time domain resource allocation flexibility of type B is limited due to restriction of the same</w:t>
      </w:r>
      <w:r w:rsidR="00767924">
        <w:rPr>
          <w:rFonts w:ascii="Times New Roman" w:hAnsi="Times New Roman" w:hint="eastAsia"/>
        </w:rPr>
        <w:t xml:space="preserve"> DMRS</w:t>
      </w:r>
      <w:r w:rsidR="00595C52">
        <w:rPr>
          <w:rFonts w:ascii="Times New Roman" w:hAnsi="Times New Roman" w:hint="eastAsia"/>
        </w:rPr>
        <w:t xml:space="preserve"> location</w:t>
      </w:r>
      <w:r w:rsidR="00767924">
        <w:rPr>
          <w:rFonts w:ascii="Times New Roman" w:hAnsi="Times New Roman" w:hint="eastAsia"/>
        </w:rPr>
        <w:t>. Therefore, A+A allows more flexible time domain resource allocation than A+B.</w:t>
      </w:r>
    </w:p>
    <w:p w14:paraId="50B87F12" w14:textId="4FB8A319" w:rsidR="00767924" w:rsidRDefault="00767924" w:rsidP="00767924">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sidR="00573419">
        <w:rPr>
          <w:rFonts w:ascii="Times New Roman" w:hAnsi="Times New Roman" w:hint="eastAsia"/>
          <w:b/>
        </w:rPr>
        <w:t>5</w:t>
      </w:r>
      <w:r w:rsidRPr="00CE6DDF">
        <w:rPr>
          <w:rFonts w:ascii="Times New Roman" w:hAnsi="Times New Roman"/>
          <w:b/>
        </w:rPr>
        <w:t xml:space="preserve">: </w:t>
      </w:r>
      <w:r>
        <w:rPr>
          <w:rFonts w:ascii="Times New Roman" w:hAnsi="Times New Roman" w:hint="eastAsia"/>
          <w:b/>
        </w:rPr>
        <w:t xml:space="preserve">Support resource </w:t>
      </w:r>
      <w:r>
        <w:rPr>
          <w:rFonts w:ascii="Times New Roman" w:hAnsi="Times New Roman"/>
          <w:b/>
        </w:rPr>
        <w:t>allocation</w:t>
      </w:r>
      <w:r>
        <w:rPr>
          <w:rFonts w:ascii="Times New Roman" w:hAnsi="Times New Roman" w:hint="eastAsia"/>
          <w:b/>
        </w:rPr>
        <w:t xml:space="preserve"> type A + type A for NCJT transmission</w:t>
      </w:r>
      <w:r w:rsidRPr="00CE6DDF">
        <w:rPr>
          <w:rFonts w:ascii="Times New Roman" w:hAnsi="Times New Roman" w:hint="eastAsia"/>
          <w:b/>
        </w:rPr>
        <w:t>.</w:t>
      </w:r>
    </w:p>
    <w:p w14:paraId="434C104A" w14:textId="77777777" w:rsidR="00531E00" w:rsidRPr="001F139F" w:rsidRDefault="00531E00" w:rsidP="001F139F">
      <w:pPr>
        <w:autoSpaceDE w:val="0"/>
        <w:autoSpaceDN w:val="0"/>
        <w:adjustRightInd w:val="0"/>
        <w:snapToGrid w:val="0"/>
        <w:spacing w:before="60" w:after="0" w:line="240" w:lineRule="auto"/>
        <w:ind w:firstLineChars="50" w:firstLine="110"/>
        <w:jc w:val="both"/>
        <w:rPr>
          <w:rFonts w:ascii="Times New Roman" w:hAnsi="Times New Roman"/>
        </w:rPr>
      </w:pPr>
    </w:p>
    <w:p w14:paraId="5D583F7D" w14:textId="3B98A4CB" w:rsidR="002D08D7" w:rsidRDefault="002D08D7" w:rsidP="00103C41">
      <w:pPr>
        <w:pStyle w:val="a4"/>
        <w:numPr>
          <w:ilvl w:val="0"/>
          <w:numId w:val="11"/>
        </w:numPr>
        <w:jc w:val="both"/>
        <w:rPr>
          <w:rFonts w:ascii="Times New Roman" w:hAnsi="Times New Roman"/>
          <w:b/>
        </w:rPr>
      </w:pPr>
      <w:r w:rsidRPr="001C3C2E">
        <w:rPr>
          <w:rFonts w:ascii="Times New Roman" w:hAnsi="Times New Roman"/>
          <w:b/>
        </w:rPr>
        <w:t>Configuration and monitoring of multiple PDCCH</w:t>
      </w:r>
    </w:p>
    <w:p w14:paraId="72BA0EC4" w14:textId="2AF1F74C" w:rsidR="00184C11" w:rsidRDefault="00057E5A" w:rsidP="00D962AB">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ccording to current agreement, maximum number of NCJT TRP is 2 and </w:t>
      </w:r>
      <w:r w:rsidRPr="001F139F">
        <w:rPr>
          <w:rFonts w:ascii="Times New Roman" w:hAnsi="Times New Roman"/>
        </w:rPr>
        <w:t>one CORESET in a “PDCCH</w:t>
      </w:r>
      <w:r w:rsidRPr="00DB56F6">
        <w:rPr>
          <w:rFonts w:ascii="Times New Roman" w:hAnsi="Times New Roman"/>
        </w:rPr>
        <w:t>-</w:t>
      </w:r>
      <w:proofErr w:type="spellStart"/>
      <w:r w:rsidRPr="00DB56F6">
        <w:rPr>
          <w:rFonts w:ascii="Times New Roman" w:hAnsi="Times New Roman"/>
        </w:rPr>
        <w:t>config</w:t>
      </w:r>
      <w:proofErr w:type="spellEnd"/>
      <w:r w:rsidRPr="00DB56F6">
        <w:rPr>
          <w:rFonts w:ascii="Times New Roman" w:hAnsi="Times New Roman"/>
        </w:rPr>
        <w:t>” corresponds to one TRP</w:t>
      </w:r>
      <w:r>
        <w:rPr>
          <w:rFonts w:ascii="Times New Roman" w:hAnsi="Times New Roman" w:hint="eastAsia"/>
        </w:rPr>
        <w:t>. As a result, two of three CORESET</w:t>
      </w:r>
      <w:r w:rsidR="005D6F09">
        <w:rPr>
          <w:rFonts w:ascii="Times New Roman" w:hAnsi="Times New Roman" w:hint="eastAsia"/>
        </w:rPr>
        <w:t>s</w:t>
      </w:r>
      <w:r>
        <w:rPr>
          <w:rFonts w:ascii="Times New Roman" w:hAnsi="Times New Roman" w:hint="eastAsia"/>
        </w:rPr>
        <w:t xml:space="preserve"> can be used for NCJT and remaining one can be used for other purpose</w:t>
      </w:r>
      <w:r w:rsidR="005D6F09">
        <w:rPr>
          <w:rFonts w:ascii="Times New Roman" w:hAnsi="Times New Roman" w:hint="eastAsia"/>
        </w:rPr>
        <w:t>s</w:t>
      </w:r>
      <w:r>
        <w:rPr>
          <w:rFonts w:ascii="Times New Roman" w:hAnsi="Times New Roman" w:hint="eastAsia"/>
        </w:rPr>
        <w:t xml:space="preserve"> such as broadcast/multicast transmission. </w:t>
      </w:r>
      <w:r>
        <w:rPr>
          <w:rFonts w:ascii="Times New Roman" w:hAnsi="Times New Roman"/>
        </w:rPr>
        <w:t>I</w:t>
      </w:r>
      <w:r>
        <w:rPr>
          <w:rFonts w:ascii="Times New Roman" w:hAnsi="Times New Roman" w:hint="eastAsia"/>
        </w:rPr>
        <w:t xml:space="preserve">f more than three CORESETs are supported, it </w:t>
      </w:r>
      <w:r>
        <w:rPr>
          <w:rFonts w:ascii="Times New Roman" w:hAnsi="Times New Roman"/>
        </w:rPr>
        <w:t>provide</w:t>
      </w:r>
      <w:r>
        <w:rPr>
          <w:rFonts w:ascii="Times New Roman" w:hAnsi="Times New Roman" w:hint="eastAsia"/>
        </w:rPr>
        <w:t>s more network flexibility</w:t>
      </w:r>
      <w:r w:rsidR="005D6F09">
        <w:rPr>
          <w:rFonts w:ascii="Times New Roman" w:hAnsi="Times New Roman" w:hint="eastAsia"/>
        </w:rPr>
        <w:t xml:space="preserve"> but it seems</w:t>
      </w:r>
      <w:r>
        <w:rPr>
          <w:rFonts w:ascii="Times New Roman" w:hAnsi="Times New Roman" w:hint="eastAsia"/>
        </w:rPr>
        <w:t xml:space="preserve"> not clear</w:t>
      </w:r>
      <w:r w:rsidR="005D6F09">
        <w:rPr>
          <w:rFonts w:ascii="Times New Roman" w:hAnsi="Times New Roman" w:hint="eastAsia"/>
        </w:rPr>
        <w:t xml:space="preserve"> to us</w:t>
      </w:r>
      <w:r>
        <w:rPr>
          <w:rFonts w:ascii="Times New Roman" w:hAnsi="Times New Roman" w:hint="eastAsia"/>
        </w:rPr>
        <w:t xml:space="preserve"> </w:t>
      </w:r>
      <w:r w:rsidR="005D6F09">
        <w:rPr>
          <w:rFonts w:ascii="Times New Roman" w:hAnsi="Times New Roman" w:hint="eastAsia"/>
        </w:rPr>
        <w:t>that increasing the maximum number of CORESETs is critical since maximum number of NCJT TRP is limited by 2. Also, i</w:t>
      </w:r>
      <w:r w:rsidR="00E14AD0">
        <w:rPr>
          <w:rFonts w:ascii="Times New Roman" w:hAnsi="Times New Roman"/>
        </w:rPr>
        <w:t>ncreasing the number of CORESETs is not that simple in terms of</w:t>
      </w:r>
      <w:r w:rsidR="001956D6">
        <w:rPr>
          <w:rFonts w:ascii="Times New Roman" w:hAnsi="Times New Roman"/>
        </w:rPr>
        <w:t xml:space="preserve"> </w:t>
      </w:r>
      <w:r w:rsidR="00E14AD0">
        <w:rPr>
          <w:rFonts w:ascii="Times New Roman" w:hAnsi="Times New Roman"/>
        </w:rPr>
        <w:t xml:space="preserve">impacts on </w:t>
      </w:r>
      <w:r w:rsidR="001956D6">
        <w:rPr>
          <w:rFonts w:ascii="Times New Roman" w:hAnsi="Times New Roman"/>
        </w:rPr>
        <w:t xml:space="preserve">UE because </w:t>
      </w:r>
      <w:r w:rsidR="00E14AD0">
        <w:rPr>
          <w:rFonts w:ascii="Times New Roman" w:hAnsi="Times New Roman"/>
        </w:rPr>
        <w:t>it requires</w:t>
      </w:r>
      <w:r w:rsidR="001956D6">
        <w:rPr>
          <w:rFonts w:ascii="Times New Roman" w:hAnsi="Times New Roman"/>
        </w:rPr>
        <w:t xml:space="preserve"> more </w:t>
      </w:r>
      <w:r w:rsidR="00E14AD0">
        <w:rPr>
          <w:rFonts w:ascii="Times New Roman" w:hAnsi="Times New Roman"/>
        </w:rPr>
        <w:t>blind detections</w:t>
      </w:r>
      <w:r w:rsidR="001956D6">
        <w:rPr>
          <w:rFonts w:ascii="Times New Roman" w:hAnsi="Times New Roman"/>
        </w:rPr>
        <w:t xml:space="preserve">, </w:t>
      </w:r>
      <w:r w:rsidR="00E14AD0">
        <w:rPr>
          <w:rFonts w:ascii="Times New Roman" w:hAnsi="Times New Roman"/>
        </w:rPr>
        <w:t xml:space="preserve">maintaining more beams for receiving DCI, maintaining more CSI-RS measurements for QCL, etc. </w:t>
      </w:r>
      <w:r w:rsidR="00C95F62">
        <w:rPr>
          <w:rFonts w:ascii="Times New Roman" w:hAnsi="Times New Roman"/>
        </w:rPr>
        <w:t>In addition, i</w:t>
      </w:r>
      <w:r w:rsidR="00E14AD0">
        <w:rPr>
          <w:rFonts w:ascii="Times New Roman" w:hAnsi="Times New Roman"/>
        </w:rPr>
        <w:t xml:space="preserve">t may have impacts on HARQ </w:t>
      </w:r>
      <w:r w:rsidR="00C95F62">
        <w:rPr>
          <w:rFonts w:ascii="Times New Roman" w:hAnsi="Times New Roman"/>
        </w:rPr>
        <w:t xml:space="preserve">and other DL control related aspects </w:t>
      </w:r>
      <w:r w:rsidR="00E14AD0">
        <w:rPr>
          <w:rFonts w:ascii="Times New Roman" w:hAnsi="Times New Roman"/>
        </w:rPr>
        <w:t xml:space="preserve">because Rel-15 </w:t>
      </w:r>
      <w:r w:rsidR="00C95F62">
        <w:rPr>
          <w:rFonts w:ascii="Times New Roman" w:hAnsi="Times New Roman"/>
        </w:rPr>
        <w:t>has been designed</w:t>
      </w:r>
      <w:r w:rsidR="00E14AD0">
        <w:rPr>
          <w:rFonts w:ascii="Times New Roman" w:hAnsi="Times New Roman"/>
        </w:rPr>
        <w:t xml:space="preserve"> based on the</w:t>
      </w:r>
      <w:r w:rsidR="00C95F62">
        <w:rPr>
          <w:rFonts w:ascii="Times New Roman" w:hAnsi="Times New Roman"/>
        </w:rPr>
        <w:t xml:space="preserve"> limitation of</w:t>
      </w:r>
      <w:r w:rsidR="00E14AD0">
        <w:rPr>
          <w:rFonts w:ascii="Times New Roman" w:hAnsi="Times New Roman"/>
        </w:rPr>
        <w:t xml:space="preserve"> ‘up to three CORESET</w:t>
      </w:r>
      <w:r w:rsidR="00C95F62">
        <w:rPr>
          <w:rFonts w:ascii="Times New Roman" w:hAnsi="Times New Roman"/>
        </w:rPr>
        <w:t>s</w:t>
      </w:r>
      <w:r w:rsidR="00E14AD0">
        <w:rPr>
          <w:rFonts w:ascii="Times New Roman" w:hAnsi="Times New Roman"/>
        </w:rPr>
        <w:t xml:space="preserve"> per BWP’. </w:t>
      </w:r>
      <w:r w:rsidR="00C95F62" w:rsidRPr="00935E86">
        <w:rPr>
          <w:rFonts w:ascii="Times New Roman" w:hAnsi="Times New Roman"/>
        </w:rPr>
        <w:t xml:space="preserve">In addition, </w:t>
      </w:r>
      <w:r w:rsidR="00184C11">
        <w:rPr>
          <w:rFonts w:ascii="Times New Roman" w:hAnsi="Times New Roman"/>
        </w:rPr>
        <w:t>it is also important to keep the same or similar level of UE complexity in term</w:t>
      </w:r>
      <w:r w:rsidR="00C95F62">
        <w:rPr>
          <w:rFonts w:ascii="Times New Roman" w:hAnsi="Times New Roman"/>
        </w:rPr>
        <w:t xml:space="preserve">s of the number of blind </w:t>
      </w:r>
      <w:proofErr w:type="spellStart"/>
      <w:r w:rsidR="00C95F62">
        <w:rPr>
          <w:rFonts w:ascii="Times New Roman" w:hAnsi="Times New Roman"/>
        </w:rPr>
        <w:t>decodings</w:t>
      </w:r>
      <w:proofErr w:type="spellEnd"/>
      <w:r w:rsidR="00C95F62">
        <w:rPr>
          <w:rFonts w:ascii="Times New Roman" w:hAnsi="Times New Roman"/>
        </w:rPr>
        <w:t>/CCEs</w:t>
      </w:r>
      <w:r w:rsidR="00184C11">
        <w:rPr>
          <w:rFonts w:ascii="Times New Roman" w:hAnsi="Times New Roman"/>
        </w:rPr>
        <w:t xml:space="preserve"> compared with Rel-15 because it is critically related to UE power consumption</w:t>
      </w:r>
      <w:r w:rsidR="00C95F62">
        <w:rPr>
          <w:rFonts w:ascii="Times New Roman" w:hAnsi="Times New Roman"/>
        </w:rPr>
        <w:t>.</w:t>
      </w:r>
    </w:p>
    <w:p w14:paraId="77C26EB4" w14:textId="64342881" w:rsidR="008C7399" w:rsidRDefault="005D6F09" w:rsidP="00D962AB">
      <w:pPr>
        <w:ind w:firstLineChars="193" w:firstLine="425"/>
        <w:jc w:val="both"/>
        <w:rPr>
          <w:rFonts w:ascii="Times New Roman" w:hAnsi="Times New Roman"/>
          <w:b/>
        </w:rPr>
      </w:pPr>
      <w:r>
        <w:rPr>
          <w:rFonts w:ascii="Times New Roman" w:hAnsi="Times New Roman" w:hint="eastAsia"/>
          <w:b/>
        </w:rPr>
        <w:lastRenderedPageBreak/>
        <w:t>Proposal</w:t>
      </w:r>
      <w:r w:rsidRPr="00103C41">
        <w:rPr>
          <w:rFonts w:ascii="Times New Roman" w:hAnsi="Times New Roman"/>
          <w:b/>
        </w:rPr>
        <w:t xml:space="preserve"> </w:t>
      </w:r>
      <w:r w:rsidR="00573419">
        <w:rPr>
          <w:rFonts w:ascii="Times New Roman" w:hAnsi="Times New Roman" w:hint="eastAsia"/>
          <w:b/>
        </w:rPr>
        <w:t>6</w:t>
      </w:r>
      <w:r w:rsidRPr="00CE6DDF">
        <w:rPr>
          <w:rFonts w:ascii="Times New Roman" w:hAnsi="Times New Roman"/>
          <w:b/>
        </w:rPr>
        <w:t xml:space="preserve">: </w:t>
      </w:r>
      <w:r>
        <w:rPr>
          <w:rFonts w:ascii="Times New Roman" w:hAnsi="Times New Roman" w:hint="eastAsia"/>
          <w:b/>
        </w:rPr>
        <w:t>Keep the same maximum number of CORESET</w:t>
      </w:r>
      <w:r w:rsidR="008702BF">
        <w:rPr>
          <w:rFonts w:ascii="Times New Roman" w:hAnsi="Times New Roman"/>
          <w:b/>
        </w:rPr>
        <w:t>s</w:t>
      </w:r>
      <w:r>
        <w:rPr>
          <w:rFonts w:ascii="Times New Roman" w:hAnsi="Times New Roman" w:hint="eastAsia"/>
          <w:b/>
        </w:rPr>
        <w:t xml:space="preserve"> per BWP. i.e., </w:t>
      </w:r>
      <w:proofErr w:type="gramStart"/>
      <w:r>
        <w:rPr>
          <w:rFonts w:ascii="Times New Roman" w:hAnsi="Times New Roman" w:hint="eastAsia"/>
          <w:b/>
        </w:rPr>
        <w:t>3,</w:t>
      </w:r>
      <w:proofErr w:type="gramEnd"/>
      <w:r>
        <w:rPr>
          <w:rFonts w:ascii="Times New Roman" w:hAnsi="Times New Roman" w:hint="eastAsia"/>
          <w:b/>
        </w:rPr>
        <w:t xml:space="preserve"> and the same </w:t>
      </w:r>
      <w:r w:rsidR="00343603">
        <w:rPr>
          <w:rFonts w:ascii="Times New Roman" w:hAnsi="Times New Roman" w:hint="eastAsia"/>
          <w:b/>
        </w:rPr>
        <w:t xml:space="preserve">maximum </w:t>
      </w:r>
      <w:r>
        <w:rPr>
          <w:rFonts w:ascii="Times New Roman" w:hAnsi="Times New Roman"/>
          <w:b/>
        </w:rPr>
        <w:t>number</w:t>
      </w:r>
      <w:r>
        <w:rPr>
          <w:rFonts w:ascii="Times New Roman" w:hAnsi="Times New Roman" w:hint="eastAsia"/>
          <w:b/>
        </w:rPr>
        <w:t xml:space="preserve"> of BD</w:t>
      </w:r>
      <w:r w:rsidR="008702BF">
        <w:rPr>
          <w:rFonts w:ascii="Times New Roman" w:hAnsi="Times New Roman"/>
          <w:b/>
        </w:rPr>
        <w:t>s</w:t>
      </w:r>
      <w:r>
        <w:rPr>
          <w:rFonts w:ascii="Times New Roman" w:hAnsi="Times New Roman" w:hint="eastAsia"/>
          <w:b/>
        </w:rPr>
        <w:t xml:space="preserve"> </w:t>
      </w:r>
      <w:r w:rsidR="00343603">
        <w:rPr>
          <w:rFonts w:ascii="Times New Roman" w:hAnsi="Times New Roman" w:hint="eastAsia"/>
          <w:b/>
        </w:rPr>
        <w:t>and CCE</w:t>
      </w:r>
      <w:r w:rsidR="008702BF">
        <w:rPr>
          <w:rFonts w:ascii="Times New Roman" w:hAnsi="Times New Roman"/>
          <w:b/>
        </w:rPr>
        <w:t>s</w:t>
      </w:r>
      <w:r w:rsidR="00343603">
        <w:rPr>
          <w:rFonts w:ascii="Times New Roman" w:hAnsi="Times New Roman" w:hint="eastAsia"/>
          <w:b/>
        </w:rPr>
        <w:t>.</w:t>
      </w:r>
    </w:p>
    <w:p w14:paraId="3BA5BF60" w14:textId="77777777" w:rsidR="00343603" w:rsidRPr="008702BF" w:rsidRDefault="00343603" w:rsidP="00D962AB">
      <w:pPr>
        <w:ind w:firstLineChars="193" w:firstLine="425"/>
        <w:jc w:val="both"/>
        <w:rPr>
          <w:rFonts w:ascii="Times New Roman" w:hAnsi="Times New Roman"/>
        </w:rPr>
      </w:pPr>
    </w:p>
    <w:p w14:paraId="5E54D589" w14:textId="77777777" w:rsidR="00446432" w:rsidRPr="00103C41" w:rsidRDefault="00446432" w:rsidP="00446432">
      <w:pPr>
        <w:pStyle w:val="a4"/>
        <w:numPr>
          <w:ilvl w:val="0"/>
          <w:numId w:val="11"/>
        </w:numPr>
        <w:jc w:val="both"/>
        <w:rPr>
          <w:rFonts w:ascii="Times New Roman" w:hAnsi="Times New Roman"/>
          <w:b/>
        </w:rPr>
      </w:pPr>
      <w:r w:rsidRPr="00103C41">
        <w:rPr>
          <w:rFonts w:ascii="Times New Roman" w:hAnsi="Times New Roman"/>
          <w:b/>
        </w:rPr>
        <w:t xml:space="preserve">ACK/NACK feedback  </w:t>
      </w:r>
    </w:p>
    <w:p w14:paraId="7790D078" w14:textId="77777777" w:rsidR="00446432" w:rsidRDefault="00446432" w:rsidP="00446432">
      <w:pPr>
        <w:ind w:firstLineChars="193" w:firstLine="425"/>
        <w:jc w:val="both"/>
        <w:rPr>
          <w:rFonts w:ascii="Times New Roman" w:hAnsi="Times New Roman"/>
        </w:rPr>
      </w:pPr>
      <w:r>
        <w:rPr>
          <w:rFonts w:ascii="Times New Roman" w:hAnsi="Times New Roman" w:hint="eastAsia"/>
        </w:rPr>
        <w:t xml:space="preserve">Multiple DCI based NCJT can be supported regardless of backhaul delay and depending on backhaul delay different ACK/NACK feedback can be considered. For large backhaul delay, separate ACK/NACK feedback is necessary and in this case there are several issues. </w:t>
      </w:r>
    </w:p>
    <w:p w14:paraId="7EAFFCF2" w14:textId="300E086D" w:rsidR="00E805BD" w:rsidRPr="00DB56F6"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first issue is how UE to differentiate TRP and generate dynamic/semi-static codebook per TRP.</w:t>
      </w:r>
      <w:r w:rsidR="00E805BD">
        <w:rPr>
          <w:rFonts w:ascii="Times New Roman" w:hAnsi="Times New Roman" w:hint="eastAsia"/>
        </w:rPr>
        <w:t xml:space="preserve"> In the last meeting, it was agreed that one CORESET corresponds to one TRP, so UE differentiates TRP based on CORESET. For example, 3 CORESETs are configured and TRP 1 uses 1</w:t>
      </w:r>
      <w:r w:rsidR="00E805BD" w:rsidRPr="007C178A">
        <w:rPr>
          <w:rFonts w:ascii="Times New Roman" w:hAnsi="Times New Roman" w:hint="eastAsia"/>
          <w:vertAlign w:val="superscript"/>
        </w:rPr>
        <w:t>st</w:t>
      </w:r>
      <w:r w:rsidR="00E805BD">
        <w:rPr>
          <w:rFonts w:ascii="Times New Roman" w:hAnsi="Times New Roman" w:hint="eastAsia"/>
        </w:rPr>
        <w:t xml:space="preserve"> and 2</w:t>
      </w:r>
      <w:r w:rsidR="00E805BD" w:rsidRPr="001F139F">
        <w:rPr>
          <w:rFonts w:ascii="Times New Roman" w:hAnsi="Times New Roman"/>
          <w:vertAlign w:val="superscript"/>
        </w:rPr>
        <w:t>nd</w:t>
      </w:r>
      <w:r w:rsidR="00E805BD">
        <w:rPr>
          <w:rFonts w:ascii="Times New Roman" w:hAnsi="Times New Roman" w:hint="eastAsia"/>
        </w:rPr>
        <w:t xml:space="preserve"> CORESET and TRP 2 uses 3</w:t>
      </w:r>
      <w:r w:rsidR="00E805BD" w:rsidRPr="001F139F">
        <w:rPr>
          <w:rFonts w:ascii="Times New Roman" w:hAnsi="Times New Roman"/>
          <w:vertAlign w:val="superscript"/>
        </w:rPr>
        <w:t>rd</w:t>
      </w:r>
      <w:r w:rsidR="00E805BD">
        <w:rPr>
          <w:rFonts w:ascii="Times New Roman" w:hAnsi="Times New Roman" w:hint="eastAsia"/>
        </w:rPr>
        <w:t xml:space="preserve"> COR</w:t>
      </w:r>
      <w:r w:rsidR="008702BF">
        <w:rPr>
          <w:rFonts w:ascii="Times New Roman" w:hAnsi="Times New Roman"/>
        </w:rPr>
        <w:t>E</w:t>
      </w:r>
      <w:r w:rsidR="00E805BD">
        <w:rPr>
          <w:rFonts w:ascii="Times New Roman" w:hAnsi="Times New Roman" w:hint="eastAsia"/>
        </w:rPr>
        <w:t xml:space="preserve">SET. </w:t>
      </w:r>
      <w:r w:rsidR="00E805BD">
        <w:rPr>
          <w:rFonts w:ascii="Times New Roman" w:hAnsi="Times New Roman"/>
        </w:rPr>
        <w:t>I</w:t>
      </w:r>
      <w:r w:rsidR="00E805BD">
        <w:rPr>
          <w:rFonts w:ascii="Times New Roman" w:hAnsi="Times New Roman" w:hint="eastAsia"/>
        </w:rPr>
        <w:t>n order to generate dynamic/semi-static codebook per TRP, UE should know 1</w:t>
      </w:r>
      <w:r w:rsidR="00E805BD" w:rsidRPr="007C178A">
        <w:rPr>
          <w:rFonts w:ascii="Times New Roman" w:hAnsi="Times New Roman" w:hint="eastAsia"/>
          <w:vertAlign w:val="superscript"/>
        </w:rPr>
        <w:t>st</w:t>
      </w:r>
      <w:r w:rsidR="00E805BD">
        <w:rPr>
          <w:rFonts w:ascii="Times New Roman" w:hAnsi="Times New Roman" w:hint="eastAsia"/>
        </w:rPr>
        <w:t xml:space="preserve"> and 2</w:t>
      </w:r>
      <w:r w:rsidR="00E805BD" w:rsidRPr="00CE6DDF">
        <w:rPr>
          <w:rFonts w:ascii="Times New Roman" w:hAnsi="Times New Roman" w:hint="eastAsia"/>
          <w:vertAlign w:val="superscript"/>
        </w:rPr>
        <w:t>nd</w:t>
      </w:r>
      <w:r w:rsidR="00E805BD">
        <w:rPr>
          <w:rFonts w:ascii="Times New Roman" w:hAnsi="Times New Roman" w:hint="eastAsia"/>
        </w:rPr>
        <w:t xml:space="preserve"> CORESET corresponds to the same TRP and 3</w:t>
      </w:r>
      <w:r w:rsidR="00E805BD" w:rsidRPr="00CE6DDF">
        <w:rPr>
          <w:rFonts w:ascii="Times New Roman" w:hAnsi="Times New Roman" w:hint="eastAsia"/>
          <w:vertAlign w:val="superscript"/>
        </w:rPr>
        <w:t>rd</w:t>
      </w:r>
      <w:r w:rsidR="00E805BD">
        <w:rPr>
          <w:rFonts w:ascii="Times New Roman" w:hAnsi="Times New Roman" w:hint="eastAsia"/>
        </w:rPr>
        <w:t xml:space="preserve"> COERSET corresponds to different TRP. To this end, </w:t>
      </w:r>
      <w:proofErr w:type="spellStart"/>
      <w:r w:rsidR="00E805BD">
        <w:rPr>
          <w:rFonts w:ascii="Times New Roman" w:hAnsi="Times New Roman" w:hint="eastAsia"/>
        </w:rPr>
        <w:t>gNB</w:t>
      </w:r>
      <w:proofErr w:type="spellEnd"/>
      <w:r w:rsidR="00E805BD">
        <w:rPr>
          <w:rFonts w:ascii="Times New Roman" w:hAnsi="Times New Roman" w:hint="eastAsia"/>
        </w:rPr>
        <w:t xml:space="preserve"> </w:t>
      </w:r>
      <w:r w:rsidR="00573419">
        <w:rPr>
          <w:rFonts w:ascii="Times New Roman" w:hAnsi="Times New Roman" w:hint="eastAsia"/>
        </w:rPr>
        <w:t xml:space="preserve">can </w:t>
      </w:r>
      <w:r w:rsidR="00E805BD">
        <w:rPr>
          <w:rFonts w:ascii="Times New Roman" w:hAnsi="Times New Roman" w:hint="eastAsia"/>
        </w:rPr>
        <w:t>in</w:t>
      </w:r>
      <w:r w:rsidR="003456A3">
        <w:rPr>
          <w:rFonts w:ascii="Times New Roman" w:hAnsi="Times New Roman"/>
        </w:rPr>
        <w:t>form</w:t>
      </w:r>
      <w:r w:rsidR="00E805BD">
        <w:rPr>
          <w:rFonts w:ascii="Times New Roman" w:hAnsi="Times New Roman" w:hint="eastAsia"/>
        </w:rPr>
        <w:t xml:space="preserve"> CORESET group</w:t>
      </w:r>
      <w:r w:rsidR="003456A3">
        <w:rPr>
          <w:rFonts w:ascii="Times New Roman" w:hAnsi="Times New Roman"/>
        </w:rPr>
        <w:t>ing</w:t>
      </w:r>
      <w:r w:rsidR="00E805BD">
        <w:rPr>
          <w:rFonts w:ascii="Times New Roman" w:hAnsi="Times New Roman" w:hint="eastAsia"/>
        </w:rPr>
        <w:t xml:space="preserve"> to UE, e.g. 1</w:t>
      </w:r>
      <w:r w:rsidR="00E805BD" w:rsidRPr="001F139F">
        <w:rPr>
          <w:rFonts w:ascii="Times New Roman" w:hAnsi="Times New Roman"/>
          <w:vertAlign w:val="superscript"/>
        </w:rPr>
        <w:t>st</w:t>
      </w:r>
      <w:r w:rsidR="00E805BD">
        <w:rPr>
          <w:rFonts w:ascii="Times New Roman" w:hAnsi="Times New Roman" w:hint="eastAsia"/>
        </w:rPr>
        <w:t xml:space="preserve"> and 2</w:t>
      </w:r>
      <w:r w:rsidR="00E805BD" w:rsidRPr="001F139F">
        <w:rPr>
          <w:rFonts w:ascii="Times New Roman" w:hAnsi="Times New Roman"/>
          <w:vertAlign w:val="superscript"/>
        </w:rPr>
        <w:t>nd</w:t>
      </w:r>
      <w:r w:rsidR="00E805BD">
        <w:rPr>
          <w:rFonts w:ascii="Times New Roman" w:hAnsi="Times New Roman" w:hint="eastAsia"/>
        </w:rPr>
        <w:t xml:space="preserve"> CORESET are in group 1 and 3</w:t>
      </w:r>
      <w:r w:rsidR="00E805BD" w:rsidRPr="001F139F">
        <w:rPr>
          <w:rFonts w:ascii="Times New Roman" w:hAnsi="Times New Roman"/>
          <w:vertAlign w:val="superscript"/>
        </w:rPr>
        <w:t>rd</w:t>
      </w:r>
      <w:r w:rsidR="00E805BD">
        <w:rPr>
          <w:rFonts w:ascii="Times New Roman" w:hAnsi="Times New Roman" w:hint="eastAsia"/>
        </w:rPr>
        <w:t xml:space="preserve"> CORESET is in group 2, and UE generate</w:t>
      </w:r>
      <w:r w:rsidR="00573419">
        <w:rPr>
          <w:rFonts w:ascii="Times New Roman" w:hAnsi="Times New Roman" w:hint="eastAsia"/>
        </w:rPr>
        <w:t>s</w:t>
      </w:r>
      <w:r w:rsidR="00E805BD">
        <w:rPr>
          <w:rFonts w:ascii="Times New Roman" w:hAnsi="Times New Roman" w:hint="eastAsia"/>
        </w:rPr>
        <w:t xml:space="preserve"> codebook per CORESET group. </w:t>
      </w:r>
      <w:r w:rsidR="00E805BD">
        <w:rPr>
          <w:rFonts w:ascii="Times New Roman" w:hAnsi="Times New Roman"/>
        </w:rPr>
        <w:t>S</w:t>
      </w:r>
      <w:r w:rsidR="00E805BD">
        <w:rPr>
          <w:rFonts w:ascii="Times New Roman" w:hAnsi="Times New Roman" w:hint="eastAsia"/>
        </w:rPr>
        <w:t>pecifically, 1</w:t>
      </w:r>
      <w:r w:rsidR="00E805BD" w:rsidRPr="00B76229">
        <w:rPr>
          <w:rFonts w:ascii="Times New Roman" w:hAnsi="Times New Roman" w:hint="eastAsia"/>
          <w:vertAlign w:val="superscript"/>
        </w:rPr>
        <w:t>st</w:t>
      </w:r>
      <w:r w:rsidR="00E805BD">
        <w:rPr>
          <w:rFonts w:ascii="Times New Roman" w:hAnsi="Times New Roman" w:hint="eastAsia"/>
        </w:rPr>
        <w:t xml:space="preserve"> codebook corresponding to TRP 1 contains ACK/NACK for PDSCH scheduled by PDCCH from CORESET(s) in CORESET group 1 and 2</w:t>
      </w:r>
      <w:r w:rsidR="00E805BD" w:rsidRPr="00B76229">
        <w:rPr>
          <w:rFonts w:ascii="Times New Roman" w:hAnsi="Times New Roman" w:hint="eastAsia"/>
          <w:vertAlign w:val="superscript"/>
        </w:rPr>
        <w:t>nd</w:t>
      </w:r>
      <w:r w:rsidR="00E805BD">
        <w:rPr>
          <w:rFonts w:ascii="Times New Roman" w:hAnsi="Times New Roman" w:hint="eastAsia"/>
        </w:rPr>
        <w:t xml:space="preserve"> codebook corresponding to TRP 2 contains ACK/NACK for PDSCH scheduled by PDCCH from CORESET(s) in CORESET group 2. </w:t>
      </w:r>
    </w:p>
    <w:p w14:paraId="05710B36" w14:textId="3A79441C"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573419">
        <w:rPr>
          <w:rFonts w:ascii="Times New Roman" w:hAnsi="Times New Roman" w:hint="eastAsia"/>
          <w:b/>
        </w:rPr>
        <w:t>7</w:t>
      </w:r>
      <w:r w:rsidRPr="00F707D3">
        <w:rPr>
          <w:rFonts w:ascii="Times New Roman" w:hAnsi="Times New Roman"/>
          <w:b/>
        </w:rPr>
        <w:t xml:space="preserve">: UE should be able to separate ACK/NACK codebooks for TRP 1 and TRP 2, based on </w:t>
      </w:r>
      <w:r w:rsidR="00E805BD">
        <w:rPr>
          <w:rFonts w:ascii="Times New Roman" w:hAnsi="Times New Roman" w:hint="eastAsia"/>
          <w:b/>
        </w:rPr>
        <w:t xml:space="preserve">CORESET group indicated by </w:t>
      </w:r>
      <w:proofErr w:type="spellStart"/>
      <w:r w:rsidR="00E805BD">
        <w:rPr>
          <w:rFonts w:ascii="Times New Roman" w:hAnsi="Times New Roman" w:hint="eastAsia"/>
          <w:b/>
        </w:rPr>
        <w:t>gNB</w:t>
      </w:r>
      <w:proofErr w:type="spellEnd"/>
      <w:r w:rsidRPr="00F707D3">
        <w:rPr>
          <w:rFonts w:ascii="Times New Roman" w:hAnsi="Times New Roman"/>
          <w:b/>
        </w:rPr>
        <w:t>.</w:t>
      </w:r>
    </w:p>
    <w:p w14:paraId="2FE15276" w14:textId="5936C5AB" w:rsidR="006D33EE"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second issue is</w:t>
      </w:r>
      <w:r w:rsidRPr="00F060A7">
        <w:rPr>
          <w:rFonts w:ascii="Times New Roman" w:hAnsi="Times New Roman" w:hint="eastAsia"/>
        </w:rPr>
        <w:t xml:space="preserve"> </w:t>
      </w:r>
      <w:r>
        <w:rPr>
          <w:rFonts w:ascii="Times New Roman" w:hAnsi="Times New Roman" w:hint="eastAsia"/>
        </w:rPr>
        <w:t>h</w:t>
      </w:r>
      <w:r w:rsidRPr="00F060A7">
        <w:rPr>
          <w:rFonts w:ascii="Times New Roman" w:hAnsi="Times New Roman" w:hint="eastAsia"/>
        </w:rPr>
        <w:t xml:space="preserve">ow to multiplex multiple PUCCH </w:t>
      </w:r>
      <w:r>
        <w:rPr>
          <w:rFonts w:ascii="Times New Roman" w:hAnsi="Times New Roman" w:hint="eastAsia"/>
        </w:rPr>
        <w:t xml:space="preserve">containing ACK/NACK </w:t>
      </w:r>
      <w:r w:rsidRPr="00F060A7">
        <w:rPr>
          <w:rFonts w:ascii="Times New Roman" w:hAnsi="Times New Roman" w:hint="eastAsia"/>
        </w:rPr>
        <w:t>in the same slot</w:t>
      </w:r>
      <w:r>
        <w:rPr>
          <w:rFonts w:ascii="Times New Roman" w:hAnsi="Times New Roman" w:hint="eastAsia"/>
        </w:rPr>
        <w:t xml:space="preserve">. </w:t>
      </w:r>
      <w:r>
        <w:rPr>
          <w:rFonts w:ascii="Times New Roman" w:hAnsi="Times New Roman"/>
        </w:rPr>
        <w:t>I</w:t>
      </w:r>
      <w:r>
        <w:rPr>
          <w:rFonts w:ascii="Times New Roman" w:hAnsi="Times New Roman" w:hint="eastAsia"/>
        </w:rPr>
        <w:t xml:space="preserve">n large backhaul delay case, TRP 1 and TRP 2 schedule PUCCH for PDSCH ACK/NACK, independently, so the two PUCCHs can be scheduled in the same slot. In this case, </w:t>
      </w:r>
      <w:r>
        <w:rPr>
          <w:rFonts w:ascii="Times New Roman" w:hAnsi="Times New Roman"/>
        </w:rPr>
        <w:t>symbol</w:t>
      </w:r>
      <w:r>
        <w:rPr>
          <w:rFonts w:ascii="Times New Roman" w:hAnsi="Times New Roman" w:hint="eastAsia"/>
        </w:rPr>
        <w:t xml:space="preserve"> level TDM between the two PUCCHs </w:t>
      </w:r>
      <w:r w:rsidR="00E805BD">
        <w:rPr>
          <w:rFonts w:ascii="Times New Roman" w:hAnsi="Times New Roman" w:hint="eastAsia"/>
        </w:rPr>
        <w:t xml:space="preserve">should </w:t>
      </w:r>
      <w:r>
        <w:rPr>
          <w:rFonts w:ascii="Times New Roman" w:hAnsi="Times New Roman" w:hint="eastAsia"/>
        </w:rPr>
        <w:t xml:space="preserve">be considered. </w:t>
      </w:r>
      <w:r w:rsidR="00D51F8B">
        <w:rPr>
          <w:rFonts w:ascii="Times New Roman" w:hAnsi="Times New Roman" w:hint="eastAsia"/>
        </w:rPr>
        <w:t>In addition, TDM should be supported regardless of PUCCH format such as long PUCCH</w:t>
      </w:r>
      <w:r w:rsidR="00725B5E">
        <w:rPr>
          <w:rFonts w:ascii="Times New Roman" w:hAnsi="Times New Roman" w:hint="eastAsia"/>
        </w:rPr>
        <w:t xml:space="preserve"> (e.g. 7 symbols)</w:t>
      </w:r>
      <w:r w:rsidR="00D51F8B">
        <w:rPr>
          <w:rFonts w:ascii="Times New Roman" w:hAnsi="Times New Roman" w:hint="eastAsia"/>
        </w:rPr>
        <w:t xml:space="preserve"> + long PUCCH</w:t>
      </w:r>
      <w:r w:rsidR="00725B5E">
        <w:rPr>
          <w:rFonts w:ascii="Times New Roman" w:hAnsi="Times New Roman" w:hint="eastAsia"/>
        </w:rPr>
        <w:t xml:space="preserve"> (e.g. 7 symbols)</w:t>
      </w:r>
      <w:r w:rsidR="00D51F8B">
        <w:rPr>
          <w:rFonts w:ascii="Times New Roman" w:hAnsi="Times New Roman" w:hint="eastAsia"/>
        </w:rPr>
        <w:t>, which is not supported in Rel-15</w:t>
      </w:r>
      <w:r w:rsidR="0022692A">
        <w:rPr>
          <w:rFonts w:ascii="Times New Roman" w:hAnsi="Times New Roman" w:hint="eastAsia"/>
        </w:rPr>
        <w:t>. As a result, two TRPs have same level of flexibility.</w:t>
      </w:r>
      <w:r w:rsidR="006D33EE">
        <w:rPr>
          <w:rFonts w:ascii="Times New Roman" w:hAnsi="Times New Roman" w:hint="eastAsia"/>
        </w:rPr>
        <w:t xml:space="preserve"> </w:t>
      </w:r>
    </w:p>
    <w:p w14:paraId="302D9B33" w14:textId="12174072" w:rsidR="00DB56F6" w:rsidRPr="001F139F" w:rsidRDefault="006D33EE" w:rsidP="00446432">
      <w:pPr>
        <w:ind w:firstLineChars="193" w:firstLine="425"/>
        <w:jc w:val="both"/>
        <w:rPr>
          <w:rFonts w:ascii="Times New Roman" w:hAnsi="Times New Roman"/>
          <w:lang w:val="x-none"/>
        </w:rPr>
      </w:pPr>
      <w:r>
        <w:rPr>
          <w:rFonts w:ascii="Times New Roman" w:hAnsi="Times New Roman" w:hint="eastAsia"/>
        </w:rPr>
        <w:t>In addition, i</w:t>
      </w:r>
      <w:r w:rsidR="00D027AA">
        <w:rPr>
          <w:rFonts w:ascii="Times New Roman" w:hAnsi="Times New Roman" w:hint="eastAsia"/>
        </w:rPr>
        <w:t>f</w:t>
      </w:r>
      <w:r w:rsidR="00446432">
        <w:rPr>
          <w:rFonts w:ascii="Times New Roman" w:hAnsi="Times New Roman" w:hint="eastAsia"/>
        </w:rPr>
        <w:t xml:space="preserve"> PUCCH resource sets for TRP 1 and those for TRP 2 </w:t>
      </w:r>
      <w:r w:rsidR="004567CF">
        <w:rPr>
          <w:rFonts w:ascii="Times New Roman" w:hAnsi="Times New Roman" w:hint="eastAsia"/>
        </w:rPr>
        <w:t xml:space="preserve">can be </w:t>
      </w:r>
      <w:r w:rsidR="00446432">
        <w:rPr>
          <w:rFonts w:ascii="Times New Roman" w:hAnsi="Times New Roman" w:hint="eastAsia"/>
        </w:rPr>
        <w:t xml:space="preserve">configured separately, </w:t>
      </w:r>
      <w:r w:rsidR="00446432">
        <w:rPr>
          <w:rFonts w:ascii="Times New Roman" w:hAnsi="Times New Roman"/>
        </w:rPr>
        <w:t>each</w:t>
      </w:r>
      <w:r w:rsidR="00446432">
        <w:rPr>
          <w:rFonts w:ascii="Times New Roman" w:hAnsi="Times New Roman" w:hint="eastAsia"/>
        </w:rPr>
        <w:t xml:space="preserve"> TRP can have enough number of PUCCH resource </w:t>
      </w:r>
      <w:r w:rsidR="00446432">
        <w:rPr>
          <w:rFonts w:ascii="Times New Roman" w:hAnsi="Times New Roman"/>
        </w:rPr>
        <w:t>candidate</w:t>
      </w:r>
      <w:r w:rsidR="00446432">
        <w:rPr>
          <w:rFonts w:ascii="Times New Roman" w:hAnsi="Times New Roman" w:hint="eastAsia"/>
        </w:rPr>
        <w:t xml:space="preserve">s. </w:t>
      </w:r>
      <w:r w:rsidR="00D73267" w:rsidRPr="00725B5E">
        <w:rPr>
          <w:rFonts w:ascii="Times New Roman" w:hAnsi="Times New Roman"/>
        </w:rPr>
        <w:t xml:space="preserve">Specifically, </w:t>
      </w:r>
      <w:r w:rsidR="003456A3">
        <w:rPr>
          <w:rFonts w:ascii="Times New Roman" w:hAnsi="Times New Roman"/>
        </w:rPr>
        <w:t xml:space="preserve">one or multiple </w:t>
      </w:r>
      <w:r w:rsidR="00D73267" w:rsidRPr="00725B5E">
        <w:rPr>
          <w:rFonts w:ascii="Times New Roman" w:hAnsi="Times New Roman"/>
        </w:rPr>
        <w:t>PUCCH resource set</w:t>
      </w:r>
      <w:r w:rsidR="003456A3">
        <w:rPr>
          <w:rFonts w:ascii="Times New Roman" w:hAnsi="Times New Roman"/>
        </w:rPr>
        <w:t>s</w:t>
      </w:r>
      <w:r w:rsidR="00D73267" w:rsidRPr="00725B5E">
        <w:rPr>
          <w:rFonts w:ascii="Times New Roman" w:hAnsi="Times New Roman"/>
        </w:rPr>
        <w:t xml:space="preserve"> are configured for TRP 1 and </w:t>
      </w:r>
      <w:r w:rsidR="003456A3">
        <w:rPr>
          <w:rFonts w:ascii="Times New Roman" w:hAnsi="Times New Roman"/>
        </w:rPr>
        <w:t xml:space="preserve">another </w:t>
      </w:r>
      <w:r w:rsidR="00D73267" w:rsidRPr="00725B5E">
        <w:rPr>
          <w:rFonts w:ascii="Times New Roman" w:hAnsi="Times New Roman"/>
        </w:rPr>
        <w:t>PUCCH resource set</w:t>
      </w:r>
      <w:r w:rsidR="003456A3">
        <w:rPr>
          <w:rFonts w:ascii="Times New Roman" w:hAnsi="Times New Roman"/>
        </w:rPr>
        <w:t>(s)</w:t>
      </w:r>
      <w:r w:rsidR="00D73267" w:rsidRPr="00725B5E">
        <w:rPr>
          <w:rFonts w:ascii="Times New Roman" w:hAnsi="Times New Roman"/>
        </w:rPr>
        <w:t xml:space="preserve"> are configured for TRP 2. Depending on which CORESET group DCI is detected in, UE can determine </w:t>
      </w:r>
      <w:r w:rsidR="003456A3">
        <w:rPr>
          <w:rFonts w:ascii="Times New Roman" w:hAnsi="Times New Roman"/>
        </w:rPr>
        <w:t xml:space="preserve">the </w:t>
      </w:r>
      <w:r w:rsidR="00D73267" w:rsidRPr="00725B5E">
        <w:rPr>
          <w:rFonts w:ascii="Times New Roman" w:hAnsi="Times New Roman"/>
        </w:rPr>
        <w:t xml:space="preserve">PUCCH resource set. </w:t>
      </w:r>
    </w:p>
    <w:p w14:paraId="1686995E" w14:textId="33DE31A2" w:rsidR="00E65CA8" w:rsidRPr="00E65CA8" w:rsidRDefault="00E65CA8" w:rsidP="00446432">
      <w:pPr>
        <w:ind w:firstLineChars="193" w:firstLine="425"/>
        <w:jc w:val="both"/>
        <w:rPr>
          <w:rFonts w:ascii="Times New Roman" w:hAnsi="Times New Roman"/>
        </w:rPr>
      </w:pPr>
      <w:r w:rsidRPr="00F707D3">
        <w:rPr>
          <w:rFonts w:ascii="Times New Roman" w:hAnsi="Times New Roman"/>
          <w:b/>
        </w:rPr>
        <w:t xml:space="preserve">Proposal </w:t>
      </w:r>
      <w:r>
        <w:rPr>
          <w:rFonts w:ascii="Times New Roman" w:hAnsi="Times New Roman" w:hint="eastAsia"/>
          <w:b/>
        </w:rPr>
        <w:t>8</w:t>
      </w:r>
      <w:r w:rsidRPr="00F707D3">
        <w:rPr>
          <w:rFonts w:ascii="Times New Roman" w:hAnsi="Times New Roman"/>
          <w:b/>
        </w:rPr>
        <w:t xml:space="preserve">: Symbol level TDM between ACK/NACK PUCCH for TRP 1 and that for TRP 2 </w:t>
      </w:r>
      <w:r>
        <w:rPr>
          <w:rFonts w:ascii="Times New Roman" w:hAnsi="Times New Roman" w:hint="eastAsia"/>
          <w:b/>
        </w:rPr>
        <w:t>should be</w:t>
      </w:r>
      <w:r w:rsidRPr="00F707D3">
        <w:rPr>
          <w:rFonts w:ascii="Times New Roman" w:hAnsi="Times New Roman"/>
          <w:b/>
        </w:rPr>
        <w:t xml:space="preserve"> </w:t>
      </w:r>
      <w:r w:rsidR="003456A3">
        <w:rPr>
          <w:rFonts w:ascii="Times New Roman" w:hAnsi="Times New Roman"/>
          <w:b/>
        </w:rPr>
        <w:t>supported</w:t>
      </w:r>
      <w:r w:rsidRPr="00F707D3">
        <w:rPr>
          <w:rFonts w:ascii="Times New Roman" w:hAnsi="Times New Roman"/>
          <w:b/>
        </w:rPr>
        <w:t xml:space="preserve"> in the same slot. </w:t>
      </w:r>
    </w:p>
    <w:p w14:paraId="5CC7BE07" w14:textId="1C15E83A" w:rsidR="00446432" w:rsidRDefault="006D33EE" w:rsidP="00446432">
      <w:pPr>
        <w:ind w:firstLineChars="193" w:firstLine="425"/>
        <w:jc w:val="both"/>
        <w:rPr>
          <w:rFonts w:ascii="Times New Roman" w:hAnsi="Times New Roman"/>
        </w:rPr>
      </w:pPr>
      <w:r>
        <w:rPr>
          <w:rFonts w:ascii="Times New Roman" w:hAnsi="Times New Roman" w:hint="eastAsia"/>
        </w:rPr>
        <w:t>If</w:t>
      </w:r>
      <w:r w:rsidR="00446432">
        <w:rPr>
          <w:rFonts w:ascii="Times New Roman" w:hAnsi="Times New Roman" w:hint="eastAsia"/>
        </w:rPr>
        <w:t xml:space="preserve"> the two PUCCHs can </w:t>
      </w:r>
      <w:r w:rsidR="004567CF">
        <w:rPr>
          <w:rFonts w:ascii="Times New Roman" w:hAnsi="Times New Roman" w:hint="eastAsia"/>
        </w:rPr>
        <w:t xml:space="preserve">collide in </w:t>
      </w:r>
      <w:r w:rsidR="00446432">
        <w:rPr>
          <w:rFonts w:ascii="Times New Roman" w:hAnsi="Times New Roman" w:hint="eastAsia"/>
        </w:rPr>
        <w:t>the same OFDM symbol</w:t>
      </w:r>
      <w:r>
        <w:rPr>
          <w:rFonts w:ascii="Times New Roman" w:hAnsi="Times New Roman" w:hint="eastAsia"/>
        </w:rPr>
        <w:t>,</w:t>
      </w:r>
      <w:r w:rsidR="00446432">
        <w:rPr>
          <w:rFonts w:ascii="Times New Roman" w:hAnsi="Times New Roman" w:hint="eastAsia"/>
        </w:rPr>
        <w:t xml:space="preserve"> one of them is transmitted based on priority</w:t>
      </w:r>
      <w:r w:rsidR="00D51F8B">
        <w:rPr>
          <w:rFonts w:ascii="Times New Roman" w:hAnsi="Times New Roman" w:hint="eastAsia"/>
        </w:rPr>
        <w:t>.</w:t>
      </w:r>
      <w:r w:rsidR="00446432">
        <w:rPr>
          <w:rFonts w:ascii="Times New Roman" w:hAnsi="Times New Roman" w:hint="eastAsia"/>
        </w:rPr>
        <w:t xml:space="preserve"> </w:t>
      </w:r>
      <w:r w:rsidR="00D51F8B">
        <w:rPr>
          <w:rFonts w:ascii="Times New Roman" w:hAnsi="Times New Roman" w:hint="eastAsia"/>
        </w:rPr>
        <w:t xml:space="preserve">For example, </w:t>
      </w:r>
      <w:r w:rsidR="00446432">
        <w:rPr>
          <w:rFonts w:ascii="Times New Roman" w:hAnsi="Times New Roman" w:hint="eastAsia"/>
        </w:rPr>
        <w:t>one TRP</w:t>
      </w:r>
      <w:r w:rsidR="00446432">
        <w:rPr>
          <w:rFonts w:ascii="Times New Roman" w:hAnsi="Times New Roman"/>
        </w:rPr>
        <w:t>’</w:t>
      </w:r>
      <w:r w:rsidR="00446432">
        <w:rPr>
          <w:rFonts w:ascii="Times New Roman" w:hAnsi="Times New Roman" w:hint="eastAsia"/>
        </w:rPr>
        <w:t>s PUCCH is prior to another TRP</w:t>
      </w:r>
      <w:r w:rsidR="00446432">
        <w:rPr>
          <w:rFonts w:ascii="Times New Roman" w:hAnsi="Times New Roman"/>
        </w:rPr>
        <w:t>’</w:t>
      </w:r>
      <w:r w:rsidR="00446432">
        <w:rPr>
          <w:rFonts w:ascii="Times New Roman" w:hAnsi="Times New Roman" w:hint="eastAsia"/>
        </w:rPr>
        <w:t>s PUCCH</w:t>
      </w:r>
      <w:r w:rsidR="00D51F8B">
        <w:rPr>
          <w:rFonts w:ascii="Times New Roman" w:hAnsi="Times New Roman" w:hint="eastAsia"/>
        </w:rPr>
        <w:t xml:space="preserve"> or PUCCH to report A/N codebook with higher DAI has</w:t>
      </w:r>
      <w:r w:rsidR="003456A3">
        <w:rPr>
          <w:rFonts w:ascii="Times New Roman" w:hAnsi="Times New Roman"/>
        </w:rPr>
        <w:t xml:space="preserve"> higher</w:t>
      </w:r>
      <w:r w:rsidR="00D51F8B">
        <w:rPr>
          <w:rFonts w:ascii="Times New Roman" w:hAnsi="Times New Roman" w:hint="eastAsia"/>
        </w:rPr>
        <w:t xml:space="preserve"> priority</w:t>
      </w:r>
      <w:r w:rsidR="00446432">
        <w:rPr>
          <w:rFonts w:ascii="Times New Roman" w:hAnsi="Times New Roman" w:hint="eastAsia"/>
        </w:rPr>
        <w:t xml:space="preserve">. </w:t>
      </w:r>
      <w:r w:rsidR="004567CF">
        <w:rPr>
          <w:rFonts w:ascii="Times New Roman" w:hAnsi="Times New Roman" w:hint="eastAsia"/>
        </w:rPr>
        <w:t xml:space="preserve">Furthermore, if backhaul delay is </w:t>
      </w:r>
      <w:r w:rsidR="004567CF">
        <w:rPr>
          <w:rFonts w:ascii="Times New Roman" w:hAnsi="Times New Roman"/>
        </w:rPr>
        <w:t>small</w:t>
      </w:r>
      <w:r w:rsidR="00E65CA8">
        <w:rPr>
          <w:rFonts w:ascii="Times New Roman" w:hAnsi="Times New Roman" w:hint="eastAsia"/>
        </w:rPr>
        <w:t>,</w:t>
      </w:r>
      <w:r>
        <w:rPr>
          <w:rFonts w:ascii="Times New Roman" w:hAnsi="Times New Roman" w:hint="eastAsia"/>
        </w:rPr>
        <w:t xml:space="preserve"> </w:t>
      </w:r>
      <w:proofErr w:type="spellStart"/>
      <w:r w:rsidR="00E65CA8">
        <w:rPr>
          <w:rFonts w:ascii="Times New Roman" w:hAnsi="Times New Roman" w:hint="eastAsia"/>
        </w:rPr>
        <w:t>gNB</w:t>
      </w:r>
      <w:proofErr w:type="spellEnd"/>
      <w:r w:rsidR="00E65CA8">
        <w:rPr>
          <w:rFonts w:ascii="Times New Roman" w:hAnsi="Times New Roman" w:hint="eastAsia"/>
        </w:rPr>
        <w:t xml:space="preserve"> can enable piggyback</w:t>
      </w:r>
      <w:r w:rsidR="003456A3">
        <w:rPr>
          <w:rFonts w:ascii="Times New Roman" w:hAnsi="Times New Roman"/>
        </w:rPr>
        <w:t xml:space="preserve"> of A/N information</w:t>
      </w:r>
      <w:r w:rsidR="00E65CA8">
        <w:rPr>
          <w:rFonts w:ascii="Times New Roman" w:hAnsi="Times New Roman" w:hint="eastAsia"/>
        </w:rPr>
        <w:t xml:space="preserve"> </w:t>
      </w:r>
      <w:r>
        <w:rPr>
          <w:rFonts w:ascii="Times New Roman" w:hAnsi="Times New Roman" w:hint="eastAsia"/>
        </w:rPr>
        <w:t xml:space="preserve">and </w:t>
      </w:r>
      <w:r w:rsidR="00E65CA8">
        <w:rPr>
          <w:rFonts w:ascii="Times New Roman" w:hAnsi="Times New Roman" w:hint="eastAsia"/>
        </w:rPr>
        <w:t xml:space="preserve">in this case </w:t>
      </w:r>
      <w:r w:rsidR="004567CF">
        <w:rPr>
          <w:rFonts w:ascii="Times New Roman" w:hAnsi="Times New Roman" w:hint="eastAsia"/>
        </w:rPr>
        <w:t xml:space="preserve">A/N information of dropped PUCCH can piggyback to </w:t>
      </w:r>
      <w:r>
        <w:rPr>
          <w:rFonts w:ascii="Times New Roman" w:hAnsi="Times New Roman" w:hint="eastAsia"/>
        </w:rPr>
        <w:t xml:space="preserve">the </w:t>
      </w:r>
      <w:r w:rsidR="004567CF">
        <w:rPr>
          <w:rFonts w:ascii="Times New Roman" w:hAnsi="Times New Roman" w:hint="eastAsia"/>
        </w:rPr>
        <w:t>reported PUCCH</w:t>
      </w:r>
      <w:r>
        <w:rPr>
          <w:rFonts w:ascii="Times New Roman" w:hAnsi="Times New Roman" w:hint="eastAsia"/>
        </w:rPr>
        <w:t xml:space="preserve"> and shared through backhaul link.</w:t>
      </w:r>
    </w:p>
    <w:p w14:paraId="75D20136" w14:textId="792DB9E2" w:rsidR="00446432" w:rsidRPr="00F707D3" w:rsidRDefault="00E65CA8" w:rsidP="00446432">
      <w:pPr>
        <w:ind w:firstLineChars="193" w:firstLine="425"/>
        <w:jc w:val="both"/>
        <w:rPr>
          <w:rFonts w:ascii="Times New Roman" w:hAnsi="Times New Roman"/>
          <w:b/>
        </w:rPr>
      </w:pPr>
      <w:r w:rsidRPr="00E65CA8">
        <w:rPr>
          <w:rFonts w:ascii="Times New Roman" w:hAnsi="Times New Roman"/>
          <w:b/>
        </w:rPr>
        <w:lastRenderedPageBreak/>
        <w:t xml:space="preserve">Proposal </w:t>
      </w:r>
      <w:r>
        <w:rPr>
          <w:rFonts w:ascii="Times New Roman" w:hAnsi="Times New Roman" w:hint="eastAsia"/>
          <w:b/>
        </w:rPr>
        <w:t>9</w:t>
      </w:r>
      <w:r w:rsidRPr="00F707D3">
        <w:rPr>
          <w:rFonts w:ascii="Times New Roman" w:hAnsi="Times New Roman"/>
          <w:b/>
        </w:rPr>
        <w:t xml:space="preserve">: </w:t>
      </w:r>
      <w:r w:rsidR="00446432" w:rsidRPr="00F707D3">
        <w:rPr>
          <w:rFonts w:ascii="Times New Roman" w:hAnsi="Times New Roman"/>
          <w:b/>
        </w:rPr>
        <w:t xml:space="preserve">If ACK/NACK PUCCH for TRP 1 and that for TRP 2 </w:t>
      </w:r>
      <w:r>
        <w:rPr>
          <w:rFonts w:ascii="Times New Roman" w:hAnsi="Times New Roman" w:hint="eastAsia"/>
          <w:b/>
        </w:rPr>
        <w:t>collide in</w:t>
      </w:r>
      <w:r w:rsidRPr="00F707D3">
        <w:rPr>
          <w:rFonts w:ascii="Times New Roman" w:hAnsi="Times New Roman"/>
          <w:b/>
        </w:rPr>
        <w:t xml:space="preserve"> </w:t>
      </w:r>
      <w:r w:rsidR="00446432" w:rsidRPr="00F707D3">
        <w:rPr>
          <w:rFonts w:ascii="Times New Roman" w:hAnsi="Times New Roman"/>
          <w:b/>
        </w:rPr>
        <w:t>the same OFDM symbol, one of the two is transmitted based on priority</w:t>
      </w:r>
      <w:r w:rsidR="00401E3D" w:rsidRPr="00F707D3">
        <w:rPr>
          <w:rFonts w:ascii="Times New Roman" w:hAnsi="Times New Roman"/>
          <w:b/>
        </w:rPr>
        <w:t xml:space="preserve"> rule</w:t>
      </w:r>
      <w:r w:rsidR="006D33EE">
        <w:rPr>
          <w:rFonts w:ascii="Times New Roman" w:hAnsi="Times New Roman" w:hint="eastAsia"/>
          <w:b/>
        </w:rPr>
        <w:t xml:space="preserve"> and </w:t>
      </w:r>
      <w:proofErr w:type="spellStart"/>
      <w:r>
        <w:rPr>
          <w:rFonts w:ascii="Times New Roman" w:hAnsi="Times New Roman" w:hint="eastAsia"/>
          <w:b/>
        </w:rPr>
        <w:t>gNB</w:t>
      </w:r>
      <w:proofErr w:type="spellEnd"/>
      <w:r>
        <w:rPr>
          <w:rFonts w:ascii="Times New Roman" w:hAnsi="Times New Roman" w:hint="eastAsia"/>
          <w:b/>
        </w:rPr>
        <w:t xml:space="preserve"> can indicate whether </w:t>
      </w:r>
      <w:r w:rsidR="006D33EE" w:rsidRPr="001F139F">
        <w:rPr>
          <w:rFonts w:ascii="Times New Roman" w:hAnsi="Times New Roman"/>
          <w:b/>
        </w:rPr>
        <w:t>A/N information of dropped PUCCH can piggyback to the reported PUCCH</w:t>
      </w:r>
      <w:r>
        <w:rPr>
          <w:rFonts w:ascii="Times New Roman" w:hAnsi="Times New Roman" w:hint="eastAsia"/>
          <w:b/>
        </w:rPr>
        <w:t>.</w:t>
      </w:r>
    </w:p>
    <w:p w14:paraId="4D5EEF21" w14:textId="469887BE" w:rsidR="0022692A" w:rsidRDefault="00044355" w:rsidP="00446432">
      <w:pPr>
        <w:ind w:firstLineChars="193" w:firstLine="425"/>
        <w:jc w:val="both"/>
        <w:rPr>
          <w:rFonts w:ascii="Times New Roman" w:hAnsi="Times New Roman"/>
        </w:rPr>
      </w:pPr>
      <w:r>
        <w:rPr>
          <w:rFonts w:ascii="Times New Roman" w:hAnsi="Times New Roman"/>
        </w:rPr>
        <w:t>If</w:t>
      </w:r>
      <w:r w:rsidR="0022692A">
        <w:rPr>
          <w:rFonts w:ascii="Times New Roman" w:hAnsi="Times New Roman" w:hint="eastAsia"/>
        </w:rPr>
        <w:t xml:space="preserve"> </w:t>
      </w:r>
      <w:r>
        <w:rPr>
          <w:rFonts w:ascii="Times New Roman" w:hAnsi="Times New Roman"/>
        </w:rPr>
        <w:t xml:space="preserve">a </w:t>
      </w:r>
      <w:r w:rsidR="00356807">
        <w:rPr>
          <w:rFonts w:ascii="Times New Roman" w:hAnsi="Times New Roman" w:hint="eastAsia"/>
        </w:rPr>
        <w:t>PUCCH</w:t>
      </w:r>
      <w:r w:rsidR="0022692A" w:rsidRPr="001F139F">
        <w:rPr>
          <w:rFonts w:ascii="Times New Roman" w:hAnsi="Times New Roman"/>
        </w:rPr>
        <w:t xml:space="preserve"> </w:t>
      </w:r>
      <w:r w:rsidR="00356807">
        <w:rPr>
          <w:rFonts w:ascii="Times New Roman" w:hAnsi="Times New Roman" w:hint="eastAsia"/>
        </w:rPr>
        <w:t>and</w:t>
      </w:r>
      <w:r w:rsidR="0022692A" w:rsidRPr="001F139F">
        <w:rPr>
          <w:rFonts w:ascii="Times New Roman" w:hAnsi="Times New Roman"/>
        </w:rPr>
        <w:t xml:space="preserve"> </w:t>
      </w:r>
      <w:r>
        <w:rPr>
          <w:rFonts w:ascii="Times New Roman" w:hAnsi="Times New Roman"/>
        </w:rPr>
        <w:t xml:space="preserve">a </w:t>
      </w:r>
      <w:r w:rsidR="0022692A" w:rsidRPr="001F139F">
        <w:rPr>
          <w:rFonts w:ascii="Times New Roman" w:hAnsi="Times New Roman"/>
        </w:rPr>
        <w:t>PUSCH for different TRPs</w:t>
      </w:r>
      <w:r w:rsidR="00356807">
        <w:rPr>
          <w:rFonts w:ascii="Times New Roman" w:hAnsi="Times New Roman" w:hint="eastAsia"/>
        </w:rPr>
        <w:t xml:space="preserve"> </w:t>
      </w:r>
      <w:r>
        <w:rPr>
          <w:rFonts w:ascii="Times New Roman" w:hAnsi="Times New Roman"/>
        </w:rPr>
        <w:t>are allocated in</w:t>
      </w:r>
      <w:r w:rsidR="00356807">
        <w:rPr>
          <w:rFonts w:ascii="Times New Roman" w:hAnsi="Times New Roman" w:hint="eastAsia"/>
        </w:rPr>
        <w:t xml:space="preserve"> the same OFDM symbol, rather than dropping whole PUSCH, it seems better </w:t>
      </w:r>
      <w:r w:rsidR="00566A89">
        <w:rPr>
          <w:rFonts w:ascii="Times New Roman" w:hAnsi="Times New Roman" w:hint="eastAsia"/>
        </w:rPr>
        <w:t>to puncture</w:t>
      </w:r>
      <w:r w:rsidR="00356807">
        <w:rPr>
          <w:rFonts w:ascii="Times New Roman" w:hAnsi="Times New Roman" w:hint="eastAsia"/>
        </w:rPr>
        <w:t xml:space="preserve"> </w:t>
      </w:r>
      <w:r w:rsidR="007A1239">
        <w:rPr>
          <w:rFonts w:ascii="Times New Roman" w:hAnsi="Times New Roman"/>
        </w:rPr>
        <w:t xml:space="preserve">the overlapped </w:t>
      </w:r>
      <w:r w:rsidR="00356807">
        <w:rPr>
          <w:rFonts w:ascii="Times New Roman" w:hAnsi="Times New Roman" w:hint="eastAsia"/>
        </w:rPr>
        <w:t>PUSCH symbol(s)</w:t>
      </w:r>
      <w:r w:rsidR="00566A89">
        <w:rPr>
          <w:rFonts w:ascii="Times New Roman" w:hAnsi="Times New Roman" w:hint="eastAsia"/>
        </w:rPr>
        <w:t xml:space="preserve"> </w:t>
      </w:r>
      <w:r w:rsidR="00B3126D">
        <w:rPr>
          <w:rFonts w:ascii="Times New Roman" w:hAnsi="Times New Roman" w:hint="eastAsia"/>
        </w:rPr>
        <w:t xml:space="preserve">if </w:t>
      </w:r>
      <w:r w:rsidR="007A1239">
        <w:rPr>
          <w:rFonts w:ascii="Times New Roman" w:hAnsi="Times New Roman"/>
        </w:rPr>
        <w:t>one or two</w:t>
      </w:r>
      <w:r w:rsidR="00B3126D">
        <w:rPr>
          <w:rFonts w:ascii="Times New Roman" w:hAnsi="Times New Roman" w:hint="eastAsia"/>
        </w:rPr>
        <w:t xml:space="preserve"> symbol</w:t>
      </w:r>
      <w:r w:rsidR="00F27AC1">
        <w:rPr>
          <w:rFonts w:ascii="Times New Roman" w:hAnsi="Times New Roman" w:hint="eastAsia"/>
        </w:rPr>
        <w:t>(</w:t>
      </w:r>
      <w:r w:rsidR="00B3126D">
        <w:rPr>
          <w:rFonts w:ascii="Times New Roman" w:hAnsi="Times New Roman" w:hint="eastAsia"/>
        </w:rPr>
        <w:t>s</w:t>
      </w:r>
      <w:r w:rsidR="00F27AC1">
        <w:rPr>
          <w:rFonts w:ascii="Times New Roman" w:hAnsi="Times New Roman" w:hint="eastAsia"/>
        </w:rPr>
        <w:t>)</w:t>
      </w:r>
      <w:r w:rsidR="00B3126D">
        <w:rPr>
          <w:rFonts w:ascii="Times New Roman" w:hAnsi="Times New Roman" w:hint="eastAsia"/>
        </w:rPr>
        <w:t xml:space="preserve"> </w:t>
      </w:r>
      <w:r w:rsidR="00F27AC1">
        <w:rPr>
          <w:rFonts w:ascii="Times New Roman" w:hAnsi="Times New Roman" w:hint="eastAsia"/>
        </w:rPr>
        <w:t xml:space="preserve">is </w:t>
      </w:r>
      <w:r w:rsidR="00B3126D">
        <w:rPr>
          <w:rFonts w:ascii="Times New Roman" w:hAnsi="Times New Roman" w:hint="eastAsia"/>
        </w:rPr>
        <w:t>overlapp</w:t>
      </w:r>
      <w:r w:rsidR="00F27AC1">
        <w:rPr>
          <w:rFonts w:ascii="Times New Roman" w:hAnsi="Times New Roman" w:hint="eastAsia"/>
        </w:rPr>
        <w:t>ed</w:t>
      </w:r>
      <w:r w:rsidR="007A1239">
        <w:rPr>
          <w:rFonts w:ascii="Times New Roman" w:hAnsi="Times New Roman"/>
        </w:rPr>
        <w:t xml:space="preserve"> and the PUSCH length is sufficiently long (e.g. 10~14 symbols)</w:t>
      </w:r>
      <w:r w:rsidR="00F27AC1">
        <w:rPr>
          <w:rFonts w:ascii="Times New Roman" w:hAnsi="Times New Roman" w:hint="eastAsia"/>
        </w:rPr>
        <w:t xml:space="preserve">. In this </w:t>
      </w:r>
      <w:r w:rsidR="00F27AC1">
        <w:rPr>
          <w:rFonts w:ascii="Times New Roman" w:hAnsi="Times New Roman"/>
        </w:rPr>
        <w:t>way</w:t>
      </w:r>
      <w:r w:rsidR="00F27AC1">
        <w:rPr>
          <w:rFonts w:ascii="Times New Roman" w:hAnsi="Times New Roman" w:hint="eastAsia"/>
        </w:rPr>
        <w:t>,</w:t>
      </w:r>
      <w:r w:rsidR="00566A89">
        <w:rPr>
          <w:rFonts w:ascii="Times New Roman" w:hAnsi="Times New Roman" w:hint="eastAsia"/>
        </w:rPr>
        <w:t xml:space="preserve"> TRP </w:t>
      </w:r>
      <w:r w:rsidR="00F27AC1">
        <w:rPr>
          <w:rFonts w:ascii="Times New Roman" w:hAnsi="Times New Roman" w:hint="eastAsia"/>
        </w:rPr>
        <w:t>possibly succeeds in decoding</w:t>
      </w:r>
      <w:r w:rsidR="00566A89">
        <w:rPr>
          <w:rFonts w:ascii="Times New Roman" w:hAnsi="Times New Roman" w:hint="eastAsia"/>
        </w:rPr>
        <w:t xml:space="preserve"> PUSCH especially when high SINR or low code rate.</w:t>
      </w:r>
      <w:r w:rsidR="00566A89" w:rsidRPr="00566A89">
        <w:rPr>
          <w:rFonts w:ascii="Times New Roman" w:hAnsi="Times New Roman" w:hint="eastAsia"/>
        </w:rPr>
        <w:t xml:space="preserve"> </w:t>
      </w:r>
      <w:r w:rsidR="00E65CA8">
        <w:rPr>
          <w:rFonts w:ascii="Times New Roman" w:hAnsi="Times New Roman"/>
        </w:rPr>
        <w:t>O</w:t>
      </w:r>
      <w:r w:rsidR="00E65CA8">
        <w:rPr>
          <w:rFonts w:ascii="Times New Roman" w:hAnsi="Times New Roman" w:hint="eastAsia"/>
        </w:rPr>
        <w:t xml:space="preserve">r </w:t>
      </w:r>
      <w:r w:rsidR="007A1239">
        <w:rPr>
          <w:rFonts w:ascii="Times New Roman" w:hAnsi="Times New Roman"/>
        </w:rPr>
        <w:t xml:space="preserve">it is also considerable to drop PUCCH and </w:t>
      </w:r>
      <w:r w:rsidR="00E65CA8">
        <w:rPr>
          <w:rFonts w:ascii="Times New Roman" w:hAnsi="Times New Roman" w:hint="eastAsia"/>
        </w:rPr>
        <w:t xml:space="preserve">piggyback </w:t>
      </w:r>
      <w:r w:rsidR="007A1239">
        <w:rPr>
          <w:rFonts w:ascii="Times New Roman" w:hAnsi="Times New Roman"/>
        </w:rPr>
        <w:t xml:space="preserve">A/N </w:t>
      </w:r>
      <w:r w:rsidR="00E65CA8">
        <w:rPr>
          <w:rFonts w:ascii="Times New Roman" w:hAnsi="Times New Roman" w:hint="eastAsia"/>
        </w:rPr>
        <w:t>on PUSCH if backhaul delay is small.</w:t>
      </w:r>
      <w:r w:rsidR="006B0CF9">
        <w:rPr>
          <w:rFonts w:ascii="Times New Roman" w:hAnsi="Times New Roman"/>
        </w:rPr>
        <w:t xml:space="preserve"> In case of large backhaul delay, the piggybacked A/N information is not useful for both TRPs and it only waists PUSCH REs and UE </w:t>
      </w:r>
      <w:proofErr w:type="spellStart"/>
      <w:r w:rsidR="00006109">
        <w:rPr>
          <w:rFonts w:ascii="Times New Roman" w:hAnsi="Times New Roman"/>
        </w:rPr>
        <w:t>Tx</w:t>
      </w:r>
      <w:proofErr w:type="spellEnd"/>
      <w:r w:rsidR="00006109">
        <w:rPr>
          <w:rFonts w:ascii="Times New Roman" w:hAnsi="Times New Roman"/>
        </w:rPr>
        <w:t xml:space="preserve"> </w:t>
      </w:r>
      <w:r w:rsidR="006B0CF9">
        <w:rPr>
          <w:rFonts w:ascii="Times New Roman" w:hAnsi="Times New Roman"/>
        </w:rPr>
        <w:t>power, therefore,</w:t>
      </w:r>
      <w:r w:rsidR="00006109">
        <w:rPr>
          <w:rFonts w:ascii="Times New Roman" w:hAnsi="Times New Roman"/>
        </w:rPr>
        <w:t xml:space="preserve"> whether or not to piggyback A/N to PUSCH should be configured by</w:t>
      </w:r>
      <w:r w:rsidR="006B0CF9">
        <w:rPr>
          <w:rFonts w:ascii="Times New Roman" w:hAnsi="Times New Roman"/>
        </w:rPr>
        <w:t xml:space="preserve"> </w:t>
      </w:r>
      <w:proofErr w:type="spellStart"/>
      <w:r w:rsidR="006B0CF9">
        <w:rPr>
          <w:rFonts w:ascii="Times New Roman" w:hAnsi="Times New Roman"/>
        </w:rPr>
        <w:t>gNB</w:t>
      </w:r>
      <w:proofErr w:type="spellEnd"/>
      <w:r w:rsidR="00006109">
        <w:rPr>
          <w:rFonts w:ascii="Times New Roman" w:hAnsi="Times New Roman"/>
        </w:rPr>
        <w:t>, which may be decided based on the backhaul condition.</w:t>
      </w:r>
      <w:r w:rsidR="00E65CA8">
        <w:rPr>
          <w:rFonts w:ascii="Times New Roman" w:hAnsi="Times New Roman" w:hint="eastAsia"/>
        </w:rPr>
        <w:t xml:space="preserve"> </w:t>
      </w:r>
      <w:proofErr w:type="gramStart"/>
      <w:r w:rsidR="00566A89">
        <w:rPr>
          <w:rFonts w:ascii="Times New Roman" w:hAnsi="Times New Roman" w:hint="eastAsia"/>
        </w:rPr>
        <w:t>When PUCCH</w:t>
      </w:r>
      <w:r w:rsidR="00566A89" w:rsidRPr="00CE6DDF">
        <w:rPr>
          <w:rFonts w:ascii="Times New Roman" w:hAnsi="Times New Roman" w:hint="eastAsia"/>
        </w:rPr>
        <w:t xml:space="preserve"> </w:t>
      </w:r>
      <w:r w:rsidR="00566A89">
        <w:rPr>
          <w:rFonts w:ascii="Times New Roman" w:hAnsi="Times New Roman" w:hint="eastAsia"/>
        </w:rPr>
        <w:t>for A/N and</w:t>
      </w:r>
      <w:r w:rsidR="00566A89" w:rsidRPr="00CE6DDF">
        <w:rPr>
          <w:rFonts w:ascii="Times New Roman" w:hAnsi="Times New Roman" w:hint="eastAsia"/>
        </w:rPr>
        <w:t xml:space="preserve"> PUSCH</w:t>
      </w:r>
      <w:r w:rsidR="00566A89" w:rsidRPr="00CE6DDF">
        <w:rPr>
          <w:rFonts w:ascii="Times New Roman" w:hAnsi="Times New Roman"/>
        </w:rPr>
        <w:t xml:space="preserve"> </w:t>
      </w:r>
      <w:r w:rsidR="00566A89">
        <w:rPr>
          <w:rFonts w:ascii="Times New Roman" w:hAnsi="Times New Roman" w:hint="eastAsia"/>
        </w:rPr>
        <w:t xml:space="preserve">for CSI </w:t>
      </w:r>
      <w:r w:rsidR="00566A89" w:rsidRPr="00CE6DDF">
        <w:rPr>
          <w:rFonts w:ascii="Times New Roman" w:hAnsi="Times New Roman"/>
        </w:rPr>
        <w:t>for different TRPs</w:t>
      </w:r>
      <w:r w:rsidR="00566A89">
        <w:rPr>
          <w:rFonts w:ascii="Times New Roman" w:hAnsi="Times New Roman" w:hint="eastAsia"/>
        </w:rPr>
        <w:t xml:space="preserve"> share the same OFDM symbol</w:t>
      </w:r>
      <w:r w:rsidR="00F27AC1">
        <w:rPr>
          <w:rFonts w:ascii="Times New Roman" w:hAnsi="Times New Roman" w:hint="eastAsia"/>
        </w:rPr>
        <w:t>, A/N has priority in the same way.</w:t>
      </w:r>
      <w:proofErr w:type="gramEnd"/>
    </w:p>
    <w:p w14:paraId="27918A1D" w14:textId="77777777" w:rsidR="006B0CF9" w:rsidRDefault="00F27AC1" w:rsidP="00F27AC1">
      <w:pPr>
        <w:ind w:firstLineChars="193" w:firstLine="425"/>
        <w:jc w:val="both"/>
        <w:rPr>
          <w:rFonts w:ascii="Times New Roman" w:hAnsi="Times New Roman"/>
          <w:b/>
        </w:rPr>
      </w:pPr>
      <w:r w:rsidRPr="00F707D3">
        <w:rPr>
          <w:rFonts w:ascii="Times New Roman" w:hAnsi="Times New Roman"/>
          <w:b/>
        </w:rPr>
        <w:t xml:space="preserve">Proposal </w:t>
      </w:r>
      <w:r w:rsidR="00E65CA8">
        <w:rPr>
          <w:rFonts w:ascii="Times New Roman" w:hAnsi="Times New Roman" w:hint="eastAsia"/>
          <w:b/>
        </w:rPr>
        <w:t>10</w:t>
      </w:r>
      <w:r w:rsidRPr="00F707D3">
        <w:rPr>
          <w:rFonts w:ascii="Times New Roman" w:hAnsi="Times New Roman"/>
          <w:b/>
        </w:rPr>
        <w:t xml:space="preserve">: </w:t>
      </w:r>
      <w:r w:rsidRPr="001F139F">
        <w:rPr>
          <w:rFonts w:ascii="Times New Roman" w:hAnsi="Times New Roman"/>
          <w:b/>
        </w:rPr>
        <w:t xml:space="preserve">When </w:t>
      </w:r>
      <w:r w:rsidR="00044355">
        <w:rPr>
          <w:rFonts w:ascii="Times New Roman" w:hAnsi="Times New Roman"/>
          <w:b/>
        </w:rPr>
        <w:t xml:space="preserve">a </w:t>
      </w:r>
      <w:r w:rsidRPr="001F139F">
        <w:rPr>
          <w:rFonts w:ascii="Times New Roman" w:hAnsi="Times New Roman"/>
          <w:b/>
        </w:rPr>
        <w:t xml:space="preserve">PUCCH and </w:t>
      </w:r>
      <w:r w:rsidR="00044355">
        <w:rPr>
          <w:rFonts w:ascii="Times New Roman" w:hAnsi="Times New Roman"/>
          <w:b/>
        </w:rPr>
        <w:t xml:space="preserve">a </w:t>
      </w:r>
      <w:r w:rsidRPr="001F139F">
        <w:rPr>
          <w:rFonts w:ascii="Times New Roman" w:hAnsi="Times New Roman"/>
          <w:b/>
        </w:rPr>
        <w:t xml:space="preserve">PUSCH for different TRPs </w:t>
      </w:r>
      <w:r w:rsidR="00E65CA8">
        <w:rPr>
          <w:rFonts w:ascii="Times New Roman" w:hAnsi="Times New Roman" w:hint="eastAsia"/>
          <w:b/>
        </w:rPr>
        <w:t>collide in</w:t>
      </w:r>
      <w:r w:rsidRPr="001F139F">
        <w:rPr>
          <w:rFonts w:ascii="Times New Roman" w:hAnsi="Times New Roman"/>
          <w:b/>
        </w:rPr>
        <w:t xml:space="preserve"> the same OFDM symbol, </w:t>
      </w:r>
    </w:p>
    <w:p w14:paraId="4A8222C8" w14:textId="387FF433" w:rsidR="006B0CF9" w:rsidRDefault="006B0CF9" w:rsidP="001F139F">
      <w:pPr>
        <w:pStyle w:val="a4"/>
        <w:numPr>
          <w:ilvl w:val="0"/>
          <w:numId w:val="34"/>
        </w:numPr>
        <w:jc w:val="both"/>
        <w:rPr>
          <w:rFonts w:ascii="Times New Roman" w:hAnsi="Times New Roman"/>
          <w:b/>
        </w:rPr>
      </w:pPr>
      <w:proofErr w:type="gramStart"/>
      <w:r>
        <w:rPr>
          <w:rFonts w:ascii="Times New Roman" w:hAnsi="Times New Roman"/>
          <w:b/>
        </w:rPr>
        <w:t>i</w:t>
      </w:r>
      <w:r>
        <w:rPr>
          <w:rFonts w:ascii="Times New Roman" w:hAnsi="Times New Roman" w:hint="eastAsia"/>
          <w:b/>
        </w:rPr>
        <w:t>f</w:t>
      </w:r>
      <w:proofErr w:type="gramEnd"/>
      <w:r>
        <w:rPr>
          <w:rFonts w:ascii="Times New Roman" w:hAnsi="Times New Roman" w:hint="eastAsia"/>
          <w:b/>
        </w:rPr>
        <w:t xml:space="preserve"> </w:t>
      </w:r>
      <w:r>
        <w:rPr>
          <w:rFonts w:ascii="Times New Roman" w:hAnsi="Times New Roman"/>
          <w:b/>
        </w:rPr>
        <w:t xml:space="preserve">the </w:t>
      </w:r>
      <w:r w:rsidR="00192EDB">
        <w:rPr>
          <w:rFonts w:ascii="Times New Roman" w:hAnsi="Times New Roman"/>
          <w:b/>
        </w:rPr>
        <w:t xml:space="preserve">portion of </w:t>
      </w:r>
      <w:r>
        <w:rPr>
          <w:rFonts w:ascii="Times New Roman" w:hAnsi="Times New Roman"/>
          <w:b/>
        </w:rPr>
        <w:t xml:space="preserve">overlapped symbols is </w:t>
      </w:r>
      <w:r w:rsidR="00192EDB">
        <w:rPr>
          <w:rFonts w:ascii="Times New Roman" w:hAnsi="Times New Roman"/>
          <w:b/>
        </w:rPr>
        <w:t>small with regard to the PUSCH length</w:t>
      </w:r>
      <w:r>
        <w:rPr>
          <w:rFonts w:ascii="Times New Roman" w:hAnsi="Times New Roman"/>
          <w:b/>
        </w:rPr>
        <w:t>, the overlapped PUSCH symbol(s) is punctured and both PUCCH and the punctured PUSCH are transmitted.</w:t>
      </w:r>
    </w:p>
    <w:p w14:paraId="2A39D5BB" w14:textId="2768F852" w:rsidR="006B0CF9" w:rsidRDefault="006B0CF9" w:rsidP="001F139F">
      <w:pPr>
        <w:pStyle w:val="a4"/>
        <w:numPr>
          <w:ilvl w:val="0"/>
          <w:numId w:val="34"/>
        </w:numPr>
        <w:jc w:val="both"/>
        <w:rPr>
          <w:rFonts w:ascii="Times New Roman" w:hAnsi="Times New Roman"/>
          <w:b/>
        </w:rPr>
      </w:pPr>
      <w:proofErr w:type="gramStart"/>
      <w:r>
        <w:rPr>
          <w:rFonts w:ascii="Times New Roman" w:hAnsi="Times New Roman"/>
          <w:b/>
        </w:rPr>
        <w:t>otherwise</w:t>
      </w:r>
      <w:proofErr w:type="gramEnd"/>
      <w:r>
        <w:rPr>
          <w:rFonts w:ascii="Times New Roman" w:hAnsi="Times New Roman"/>
          <w:b/>
        </w:rPr>
        <w:t xml:space="preserve">, PUCCH is dropped. The A/N information shall or shall not be piggybacked on the PUSCH based on </w:t>
      </w:r>
      <w:proofErr w:type="spellStart"/>
      <w:r>
        <w:rPr>
          <w:rFonts w:ascii="Times New Roman" w:hAnsi="Times New Roman"/>
          <w:b/>
        </w:rPr>
        <w:t>gNB</w:t>
      </w:r>
      <w:proofErr w:type="spellEnd"/>
      <w:r>
        <w:rPr>
          <w:rFonts w:ascii="Times New Roman" w:hAnsi="Times New Roman"/>
          <w:b/>
        </w:rPr>
        <w:t xml:space="preserve"> configuration.</w:t>
      </w:r>
    </w:p>
    <w:p w14:paraId="14855953" w14:textId="1CDD8CAD" w:rsidR="00446432" w:rsidRPr="001F139F" w:rsidRDefault="00446432" w:rsidP="001F139F">
      <w:pPr>
        <w:ind w:firstLineChars="193" w:firstLine="425"/>
        <w:jc w:val="both"/>
        <w:rPr>
          <w:rFonts w:ascii="Times New Roman" w:hAnsi="Times New Roman"/>
        </w:rPr>
      </w:pPr>
      <w:r>
        <w:rPr>
          <w:rFonts w:ascii="Times New Roman" w:hAnsi="Times New Roman" w:hint="eastAsia"/>
        </w:rPr>
        <w:t xml:space="preserve">For ideal/small backhaul delay, joint ACK/NACK feedback is possible, which is </w:t>
      </w:r>
      <w:r>
        <w:rPr>
          <w:rFonts w:ascii="Times New Roman" w:hAnsi="Times New Roman"/>
        </w:rPr>
        <w:t>simpler</w:t>
      </w:r>
      <w:r>
        <w:rPr>
          <w:rFonts w:ascii="Times New Roman" w:hAnsi="Times New Roman" w:hint="eastAsia"/>
        </w:rPr>
        <w:t xml:space="preserve"> than </w:t>
      </w:r>
      <w:r>
        <w:rPr>
          <w:rFonts w:ascii="Times New Roman" w:hAnsi="Times New Roman"/>
        </w:rPr>
        <w:t>separate</w:t>
      </w:r>
      <w:r>
        <w:rPr>
          <w:rFonts w:ascii="Times New Roman" w:hAnsi="Times New Roman" w:hint="eastAsia"/>
        </w:rPr>
        <w:t xml:space="preserve"> ACK/NACK feedback. </w:t>
      </w:r>
      <w:r>
        <w:rPr>
          <w:rFonts w:ascii="Times New Roman" w:hAnsi="Times New Roman"/>
        </w:rPr>
        <w:t>I</w:t>
      </w:r>
      <w:r>
        <w:rPr>
          <w:rFonts w:ascii="Times New Roman" w:hAnsi="Times New Roman" w:hint="eastAsia"/>
        </w:rPr>
        <w:t xml:space="preserve">n this case, encoding order for semi-static codebook should be defined considering multiple TRPs. </w:t>
      </w:r>
      <w:r>
        <w:rPr>
          <w:rFonts w:ascii="Times New Roman" w:hAnsi="Times New Roman"/>
        </w:rPr>
        <w:t>F</w:t>
      </w:r>
      <w:r>
        <w:rPr>
          <w:rFonts w:ascii="Times New Roman" w:hAnsi="Times New Roman" w:hint="eastAsia"/>
        </w:rPr>
        <w:t>or example, ACK/NACK is encoded per TRP and then ACK/NACK bits for TRP 1 and that for TRP 2 are concatenated.</w:t>
      </w:r>
    </w:p>
    <w:p w14:paraId="5AC07D6C" w14:textId="7A6A889C"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D027AA">
        <w:rPr>
          <w:rFonts w:ascii="Times New Roman" w:hAnsi="Times New Roman" w:hint="eastAsia"/>
          <w:b/>
        </w:rPr>
        <w:t>1</w:t>
      </w:r>
      <w:r w:rsidR="00E65CA8">
        <w:rPr>
          <w:rFonts w:ascii="Times New Roman" w:hAnsi="Times New Roman" w:hint="eastAsia"/>
          <w:b/>
        </w:rPr>
        <w:t>1</w:t>
      </w:r>
      <w:r w:rsidRPr="00F707D3">
        <w:rPr>
          <w:rFonts w:ascii="Times New Roman" w:hAnsi="Times New Roman"/>
          <w:b/>
        </w:rPr>
        <w:t>: For ideal/small backhaul delay, joint ACK/NACK feedback can be considered</w:t>
      </w:r>
      <w:r w:rsidR="004101C2" w:rsidRPr="00F707D3">
        <w:rPr>
          <w:rFonts w:ascii="Times New Roman" w:hAnsi="Times New Roman"/>
          <w:b/>
        </w:rPr>
        <w:t xml:space="preserve"> and encoding order for semi-static codebook should be defined considering multiple TRPs</w:t>
      </w:r>
      <w:r w:rsidRPr="00F707D3">
        <w:rPr>
          <w:rFonts w:ascii="Times New Roman" w:hAnsi="Times New Roman"/>
          <w:b/>
        </w:rPr>
        <w:t>.</w:t>
      </w:r>
    </w:p>
    <w:p w14:paraId="13E1FBAF" w14:textId="27717963" w:rsidR="004B5215" w:rsidRPr="00446432" w:rsidRDefault="004B5215" w:rsidP="00103C41">
      <w:pPr>
        <w:ind w:firstLineChars="150" w:firstLine="420"/>
        <w:jc w:val="both"/>
        <w:rPr>
          <w:rFonts w:ascii="Times New Roman" w:hAnsi="Times New Roman"/>
          <w:b/>
          <w:sz w:val="28"/>
        </w:rPr>
      </w:pPr>
    </w:p>
    <w:p w14:paraId="4E53E245" w14:textId="306E91AF" w:rsidR="00F914F1" w:rsidRPr="006B2D98" w:rsidRDefault="00F914F1">
      <w:pPr>
        <w:ind w:firstLineChars="150" w:firstLine="420"/>
        <w:jc w:val="both"/>
        <w:rPr>
          <w:rFonts w:ascii="Times New Roman" w:hAnsi="Times New Roman"/>
          <w:b/>
          <w:sz w:val="28"/>
        </w:rPr>
      </w:pPr>
      <w:r w:rsidRPr="006B2D98">
        <w:rPr>
          <w:rFonts w:ascii="Times New Roman" w:hAnsi="Times New Roman" w:hint="eastAsia"/>
          <w:b/>
          <w:sz w:val="28"/>
        </w:rPr>
        <w:t xml:space="preserve">2.3 </w:t>
      </w:r>
      <w:r w:rsidR="004B5215">
        <w:rPr>
          <w:rFonts w:ascii="Times New Roman" w:hAnsi="Times New Roman" w:hint="eastAsia"/>
          <w:b/>
          <w:sz w:val="28"/>
        </w:rPr>
        <w:t>CSI</w:t>
      </w:r>
      <w:r w:rsidR="004B5215" w:rsidRPr="006B2D98">
        <w:rPr>
          <w:rFonts w:ascii="Times New Roman" w:hAnsi="Times New Roman" w:hint="eastAsia"/>
          <w:b/>
          <w:sz w:val="28"/>
        </w:rPr>
        <w:t xml:space="preserve"> </w:t>
      </w:r>
      <w:r w:rsidR="001A4935" w:rsidRPr="006B2D98">
        <w:rPr>
          <w:rFonts w:ascii="Times New Roman" w:hAnsi="Times New Roman" w:hint="eastAsia"/>
          <w:b/>
          <w:sz w:val="28"/>
        </w:rPr>
        <w:t>enhancement</w:t>
      </w:r>
    </w:p>
    <w:p w14:paraId="722BEC50" w14:textId="6407B89D" w:rsidR="00E67BD7" w:rsidRDefault="00AE4FFA" w:rsidP="00792FAD">
      <w:pPr>
        <w:ind w:firstLineChars="193" w:firstLine="425"/>
        <w:jc w:val="both"/>
        <w:rPr>
          <w:rFonts w:ascii="Times New Roman" w:hAnsi="Times New Roman"/>
        </w:rPr>
      </w:pPr>
      <w:r w:rsidRPr="001A4935">
        <w:rPr>
          <w:rFonts w:ascii="Times New Roman" w:hAnsi="Times New Roman"/>
        </w:rPr>
        <w:t>R</w:t>
      </w:r>
      <w:r w:rsidRPr="001A4935">
        <w:rPr>
          <w:rFonts w:ascii="Times New Roman" w:hAnsi="Times New Roman" w:hint="eastAsia"/>
        </w:rPr>
        <w:t xml:space="preserve">egardless of single or multiple DCI based </w:t>
      </w:r>
      <w:proofErr w:type="gramStart"/>
      <w:r w:rsidRPr="001A4935">
        <w:rPr>
          <w:rFonts w:ascii="Times New Roman" w:hAnsi="Times New Roman" w:hint="eastAsia"/>
        </w:rPr>
        <w:t>NCJT,</w:t>
      </w:r>
      <w:proofErr w:type="gramEnd"/>
      <w:r w:rsidRPr="001A4935">
        <w:rPr>
          <w:rFonts w:ascii="Times New Roman" w:hAnsi="Times New Roman" w:hint="eastAsia"/>
        </w:rPr>
        <w:t xml:space="preserve"> we see the need of CSI enhancement to harvest potential </w:t>
      </w:r>
      <w:r w:rsidR="00F27AC1">
        <w:rPr>
          <w:rFonts w:ascii="Times New Roman" w:hAnsi="Times New Roman" w:hint="eastAsia"/>
        </w:rPr>
        <w:t>NCJT</w:t>
      </w:r>
      <w:r w:rsidR="00F27AC1" w:rsidRPr="001A4935">
        <w:rPr>
          <w:rFonts w:ascii="Times New Roman" w:hAnsi="Times New Roman" w:hint="eastAsia"/>
        </w:rPr>
        <w:t xml:space="preserve"> </w:t>
      </w:r>
      <w:r w:rsidRPr="001A4935">
        <w:rPr>
          <w:rFonts w:ascii="Times New Roman" w:hAnsi="Times New Roman" w:hint="eastAsia"/>
        </w:rPr>
        <w:t xml:space="preserve">performance improvement. Since it cannot be </w:t>
      </w:r>
      <w:r w:rsidRPr="001A4935">
        <w:rPr>
          <w:rFonts w:ascii="Times New Roman" w:hAnsi="Times New Roman"/>
        </w:rPr>
        <w:t>guaranteed</w:t>
      </w:r>
      <w:r w:rsidRPr="001A4935">
        <w:rPr>
          <w:rFonts w:ascii="Times New Roman" w:hAnsi="Times New Roman" w:hint="eastAsia"/>
        </w:rPr>
        <w:t xml:space="preserve"> that beam separation from multiple </w:t>
      </w:r>
      <w:r w:rsidR="00DE5C0C">
        <w:rPr>
          <w:rFonts w:ascii="Times New Roman" w:hAnsi="Times New Roman" w:hint="eastAsia"/>
        </w:rPr>
        <w:t>TRP</w:t>
      </w:r>
      <w:r w:rsidRPr="001A4935">
        <w:rPr>
          <w:rFonts w:ascii="Times New Roman" w:hAnsi="Times New Roman" w:hint="eastAsia"/>
        </w:rPr>
        <w:t>s are perfect, inter-</w:t>
      </w:r>
      <w:r w:rsidR="00DE5C0C">
        <w:rPr>
          <w:rFonts w:ascii="Times New Roman" w:hAnsi="Times New Roman" w:hint="eastAsia"/>
        </w:rPr>
        <w:t>TRP</w:t>
      </w:r>
      <w:r w:rsidRPr="001A4935">
        <w:rPr>
          <w:rFonts w:ascii="Times New Roman" w:hAnsi="Times New Roman" w:hint="eastAsia"/>
        </w:rPr>
        <w:t xml:space="preserve"> interference should be captured in CSI </w:t>
      </w:r>
      <w:r w:rsidRPr="001A4935">
        <w:rPr>
          <w:rFonts w:ascii="Times New Roman" w:hAnsi="Times New Roman"/>
        </w:rPr>
        <w:t>simila</w:t>
      </w:r>
      <w:r w:rsidRPr="001A4935">
        <w:rPr>
          <w:rFonts w:ascii="Times New Roman" w:hAnsi="Times New Roman" w:hint="eastAsia"/>
        </w:rPr>
        <w:t xml:space="preserve">r to LTE </w:t>
      </w:r>
      <w:proofErr w:type="spellStart"/>
      <w:r w:rsidRPr="001A4935">
        <w:rPr>
          <w:rFonts w:ascii="Times New Roman" w:hAnsi="Times New Roman" w:hint="eastAsia"/>
        </w:rPr>
        <w:t>feCoMP</w:t>
      </w:r>
      <w:proofErr w:type="spellEnd"/>
      <w:r w:rsidRPr="001A4935">
        <w:rPr>
          <w:rFonts w:ascii="Times New Roman" w:hAnsi="Times New Roman" w:hint="eastAsia"/>
        </w:rPr>
        <w:t xml:space="preserve"> CSI. </w:t>
      </w:r>
      <w:r w:rsidRPr="001A4935">
        <w:rPr>
          <w:rFonts w:ascii="Times New Roman" w:hAnsi="Times New Roman"/>
        </w:rPr>
        <w:t>I</w:t>
      </w:r>
      <w:r w:rsidRPr="001A4935">
        <w:rPr>
          <w:rFonts w:ascii="Times New Roman" w:hAnsi="Times New Roman" w:hint="eastAsia"/>
        </w:rPr>
        <w:t>f conventional CSI is reported for NCJT transmission</w:t>
      </w:r>
      <w:r w:rsidR="0077317A" w:rsidRPr="001A4935">
        <w:rPr>
          <w:rFonts w:ascii="Times New Roman" w:hAnsi="Times New Roman" w:hint="eastAsia"/>
        </w:rPr>
        <w:t xml:space="preserve">, </w:t>
      </w:r>
      <w:proofErr w:type="spellStart"/>
      <w:r w:rsidR="0077317A" w:rsidRPr="001A4935">
        <w:rPr>
          <w:rFonts w:ascii="Times New Roman" w:hAnsi="Times New Roman" w:hint="eastAsia"/>
        </w:rPr>
        <w:t>gNB</w:t>
      </w:r>
      <w:proofErr w:type="spellEnd"/>
      <w:r w:rsidR="0077317A" w:rsidRPr="001A4935">
        <w:rPr>
          <w:rFonts w:ascii="Times New Roman" w:hAnsi="Times New Roman" w:hint="eastAsia"/>
        </w:rPr>
        <w:t xml:space="preserve"> should compensate those CSI taking into account inter-</w:t>
      </w:r>
      <w:r w:rsidR="00DE5C0C">
        <w:rPr>
          <w:rFonts w:ascii="Times New Roman" w:hAnsi="Times New Roman" w:hint="eastAsia"/>
        </w:rPr>
        <w:t>TRP</w:t>
      </w:r>
      <w:r w:rsidR="0077317A" w:rsidRPr="001A4935">
        <w:rPr>
          <w:rFonts w:ascii="Times New Roman" w:hAnsi="Times New Roman" w:hint="eastAsia"/>
        </w:rPr>
        <w:t xml:space="preserve"> interference. </w:t>
      </w:r>
      <w:r w:rsidR="0077317A" w:rsidRPr="001A4935">
        <w:rPr>
          <w:rFonts w:ascii="Times New Roman" w:hAnsi="Times New Roman"/>
        </w:rPr>
        <w:t>H</w:t>
      </w:r>
      <w:r w:rsidR="0077317A" w:rsidRPr="001A4935">
        <w:rPr>
          <w:rFonts w:ascii="Times New Roman" w:hAnsi="Times New Roman" w:hint="eastAsia"/>
        </w:rPr>
        <w:t xml:space="preserve">owever, the reported RI/PMI/CQI is calculated assuming single </w:t>
      </w:r>
      <w:r w:rsidR="00DE5C0C">
        <w:rPr>
          <w:rFonts w:ascii="Times New Roman" w:hAnsi="Times New Roman" w:hint="eastAsia"/>
        </w:rPr>
        <w:t>TRP</w:t>
      </w:r>
      <w:r w:rsidR="0077317A" w:rsidRPr="001A4935">
        <w:rPr>
          <w:rFonts w:ascii="Times New Roman" w:hAnsi="Times New Roman" w:hint="eastAsia"/>
        </w:rPr>
        <w:t xml:space="preserve"> transmission, </w:t>
      </w:r>
      <w:proofErr w:type="spellStart"/>
      <w:r w:rsidR="0077317A" w:rsidRPr="001A4935">
        <w:rPr>
          <w:rFonts w:ascii="Times New Roman" w:hAnsi="Times New Roman" w:hint="eastAsia"/>
        </w:rPr>
        <w:t>gN</w:t>
      </w:r>
      <w:r w:rsidR="00481E5B" w:rsidRPr="001A4935">
        <w:rPr>
          <w:rFonts w:ascii="Times New Roman" w:hAnsi="Times New Roman" w:hint="eastAsia"/>
        </w:rPr>
        <w:t>B</w:t>
      </w:r>
      <w:proofErr w:type="spellEnd"/>
      <w:r w:rsidR="0077317A" w:rsidRPr="001A4935">
        <w:rPr>
          <w:rFonts w:ascii="Times New Roman" w:hAnsi="Times New Roman" w:hint="eastAsia"/>
        </w:rPr>
        <w:t xml:space="preserve"> hardly recalculates accurate NCJT CSI based on this single </w:t>
      </w:r>
      <w:r w:rsidR="00DE5C0C">
        <w:rPr>
          <w:rFonts w:ascii="Times New Roman" w:hAnsi="Times New Roman" w:hint="eastAsia"/>
        </w:rPr>
        <w:t>TRP</w:t>
      </w:r>
      <w:r w:rsidR="0077317A" w:rsidRPr="001A4935">
        <w:rPr>
          <w:rFonts w:ascii="Times New Roman" w:hAnsi="Times New Roman" w:hint="eastAsia"/>
        </w:rPr>
        <w:t xml:space="preserve"> based CSI.</w:t>
      </w:r>
    </w:p>
    <w:p w14:paraId="2EF7E512" w14:textId="517A86BB" w:rsidR="001F49CC" w:rsidRPr="007E22B6" w:rsidRDefault="001F49CC" w:rsidP="001F49CC">
      <w:pPr>
        <w:ind w:firstLineChars="193" w:firstLine="425"/>
        <w:jc w:val="both"/>
        <w:rPr>
          <w:rFonts w:ascii="Times New Roman" w:hAnsi="Times New Roman"/>
        </w:rPr>
      </w:pPr>
      <w:r w:rsidRPr="007E22B6">
        <w:rPr>
          <w:rFonts w:ascii="Times New Roman" w:hAnsi="Times New Roman" w:hint="eastAsia"/>
        </w:rPr>
        <w:t xml:space="preserve">In Rel-15, </w:t>
      </w:r>
      <w:r>
        <w:rPr>
          <w:rFonts w:ascii="Times New Roman" w:hAnsi="Times New Roman" w:hint="eastAsia"/>
        </w:rPr>
        <w:t>NZP CSIRS based IMR is introduced</w:t>
      </w:r>
      <w:r w:rsidR="00FB3E06">
        <w:rPr>
          <w:rFonts w:ascii="Times New Roman" w:hAnsi="Times New Roman" w:hint="eastAsia"/>
        </w:rPr>
        <w:t xml:space="preserve"> for interference measurement enhancement.</w:t>
      </w:r>
      <w:r>
        <w:rPr>
          <w:rFonts w:ascii="Times New Roman" w:hAnsi="Times New Roman" w:hint="eastAsia"/>
        </w:rPr>
        <w:t xml:space="preserve"> </w:t>
      </w:r>
      <w:r w:rsidR="00FB3E06">
        <w:rPr>
          <w:rFonts w:ascii="Times New Roman" w:hAnsi="Times New Roman" w:hint="eastAsia"/>
        </w:rPr>
        <w:t xml:space="preserve">This feature is appropriate to reflect intra-cell MU-MIMO interference in CSI but </w:t>
      </w:r>
      <w:r w:rsidR="00FD1ABB">
        <w:rPr>
          <w:rFonts w:ascii="Times New Roman" w:hAnsi="Times New Roman" w:hint="eastAsia"/>
        </w:rPr>
        <w:t>it has a limitation</w:t>
      </w:r>
      <w:r w:rsidR="00FB3E06">
        <w:rPr>
          <w:rFonts w:ascii="Times New Roman" w:hAnsi="Times New Roman" w:hint="eastAsia"/>
        </w:rPr>
        <w:t xml:space="preserve"> to reflect NCJT interference with the following reasons. First of all, </w:t>
      </w:r>
      <w:r w:rsidR="00794BAD">
        <w:rPr>
          <w:rFonts w:ascii="Times New Roman" w:hAnsi="Times New Roman" w:hint="eastAsia"/>
        </w:rPr>
        <w:t>it requires tight coordination between TRPs</w:t>
      </w:r>
      <w:r w:rsidR="00FD1ABB">
        <w:rPr>
          <w:rFonts w:ascii="Times New Roman" w:hAnsi="Times New Roman" w:hint="eastAsia"/>
        </w:rPr>
        <w:t>.</w:t>
      </w:r>
      <w:r w:rsidR="00794BAD">
        <w:rPr>
          <w:rFonts w:ascii="Times New Roman" w:hAnsi="Times New Roman" w:hint="eastAsia"/>
        </w:rPr>
        <w:t xml:space="preserve"> </w:t>
      </w:r>
      <w:r w:rsidR="00FD1ABB">
        <w:rPr>
          <w:rFonts w:ascii="Times New Roman" w:hAnsi="Times New Roman" w:hint="eastAsia"/>
        </w:rPr>
        <w:t>W</w:t>
      </w:r>
      <w:r w:rsidR="00794BAD">
        <w:rPr>
          <w:rFonts w:ascii="Times New Roman" w:hAnsi="Times New Roman" w:hint="eastAsia"/>
        </w:rPr>
        <w:t xml:space="preserve">hen </w:t>
      </w:r>
      <w:r w:rsidR="006F5418">
        <w:rPr>
          <w:rFonts w:ascii="Times New Roman" w:hAnsi="Times New Roman" w:hint="eastAsia"/>
        </w:rPr>
        <w:t xml:space="preserve">one TRP triggers </w:t>
      </w:r>
      <w:r w:rsidR="00794BAD">
        <w:rPr>
          <w:rFonts w:ascii="Times New Roman" w:hAnsi="Times New Roman" w:hint="eastAsia"/>
        </w:rPr>
        <w:t xml:space="preserve">AP CSI </w:t>
      </w:r>
      <w:r w:rsidR="006F5418">
        <w:rPr>
          <w:rFonts w:ascii="Times New Roman" w:hAnsi="Times New Roman" w:hint="eastAsia"/>
        </w:rPr>
        <w:t xml:space="preserve">reporting, another TRP transmits port wised </w:t>
      </w:r>
      <w:proofErr w:type="spellStart"/>
      <w:r w:rsidR="006F5418">
        <w:rPr>
          <w:rFonts w:ascii="Times New Roman" w:hAnsi="Times New Roman" w:hint="eastAsia"/>
        </w:rPr>
        <w:t>beamformed</w:t>
      </w:r>
      <w:proofErr w:type="spellEnd"/>
      <w:r w:rsidR="006F5418">
        <w:rPr>
          <w:rFonts w:ascii="Times New Roman" w:hAnsi="Times New Roman" w:hint="eastAsia"/>
        </w:rPr>
        <w:t xml:space="preserve"> NZP CSIRS</w:t>
      </w:r>
      <w:r w:rsidR="00036632">
        <w:rPr>
          <w:rFonts w:ascii="Times New Roman" w:hAnsi="Times New Roman" w:hint="eastAsia"/>
        </w:rPr>
        <w:t xml:space="preserve">, which is used as IMR to calculate </w:t>
      </w:r>
      <w:r w:rsidR="006F5418">
        <w:rPr>
          <w:rFonts w:ascii="Times New Roman" w:hAnsi="Times New Roman" w:hint="eastAsia"/>
        </w:rPr>
        <w:t xml:space="preserve">the AP CSI. However, </w:t>
      </w:r>
      <w:r w:rsidR="00A40C67">
        <w:rPr>
          <w:rFonts w:ascii="Times New Roman" w:hAnsi="Times New Roman" w:hint="eastAsia"/>
        </w:rPr>
        <w:t>when</w:t>
      </w:r>
      <w:r w:rsidR="00D2462C">
        <w:rPr>
          <w:rFonts w:ascii="Times New Roman" w:hAnsi="Times New Roman" w:hint="eastAsia"/>
        </w:rPr>
        <w:t xml:space="preserve"> backhaul </w:t>
      </w:r>
      <w:r w:rsidR="00D2462C">
        <w:rPr>
          <w:rFonts w:ascii="Times New Roman" w:hAnsi="Times New Roman" w:hint="eastAsia"/>
        </w:rPr>
        <w:lastRenderedPageBreak/>
        <w:t>delay is large,</w:t>
      </w:r>
      <w:r w:rsidR="00A40C67">
        <w:rPr>
          <w:rFonts w:ascii="Times New Roman" w:hAnsi="Times New Roman" w:hint="eastAsia"/>
        </w:rPr>
        <w:t xml:space="preserve"> tight coordination </w:t>
      </w:r>
      <w:r w:rsidR="00036632">
        <w:rPr>
          <w:rFonts w:ascii="Times New Roman" w:hAnsi="Times New Roman" w:hint="eastAsia"/>
        </w:rPr>
        <w:t>to do this</w:t>
      </w:r>
      <w:r w:rsidR="00A40C67">
        <w:rPr>
          <w:rFonts w:ascii="Times New Roman" w:hAnsi="Times New Roman" w:hint="eastAsia"/>
        </w:rPr>
        <w:t xml:space="preserve"> </w:t>
      </w:r>
      <w:r w:rsidR="00C643CD">
        <w:rPr>
          <w:rFonts w:ascii="Times New Roman" w:hAnsi="Times New Roman"/>
        </w:rPr>
        <w:t>seems</w:t>
      </w:r>
      <w:r w:rsidR="00C643CD">
        <w:rPr>
          <w:rFonts w:ascii="Times New Roman" w:hAnsi="Times New Roman" w:hint="eastAsia"/>
        </w:rPr>
        <w:t xml:space="preserve"> </w:t>
      </w:r>
      <w:r w:rsidR="00A40C67">
        <w:rPr>
          <w:rFonts w:ascii="Times New Roman" w:hAnsi="Times New Roman" w:hint="eastAsia"/>
        </w:rPr>
        <w:t xml:space="preserve">not </w:t>
      </w:r>
      <w:r w:rsidR="00C643CD">
        <w:rPr>
          <w:rFonts w:ascii="Times New Roman" w:hAnsi="Times New Roman"/>
        </w:rPr>
        <w:t>feasible</w:t>
      </w:r>
      <w:r w:rsidR="006F5418">
        <w:rPr>
          <w:rFonts w:ascii="Times New Roman" w:hAnsi="Times New Roman" w:hint="eastAsia"/>
        </w:rPr>
        <w:t xml:space="preserve">. </w:t>
      </w:r>
      <w:r w:rsidR="007C6678">
        <w:rPr>
          <w:rFonts w:ascii="Times New Roman" w:hAnsi="Times New Roman" w:hint="eastAsia"/>
        </w:rPr>
        <w:t xml:space="preserve">In addition, without tight coordination, another TRP can finally determine rank/precoder which is different from those applied to the NZP CSIRS based IMR. </w:t>
      </w:r>
      <w:r w:rsidR="00036632">
        <w:rPr>
          <w:rFonts w:ascii="Times New Roman" w:hAnsi="Times New Roman"/>
        </w:rPr>
        <w:t>S</w:t>
      </w:r>
      <w:r w:rsidR="00036632">
        <w:rPr>
          <w:rFonts w:ascii="Times New Roman" w:hAnsi="Times New Roman" w:hint="eastAsia"/>
        </w:rPr>
        <w:t xml:space="preserve">econdly, </w:t>
      </w:r>
      <w:r w:rsidR="007C6678">
        <w:rPr>
          <w:rFonts w:ascii="Times New Roman" w:hAnsi="Times New Roman" w:hint="eastAsia"/>
        </w:rPr>
        <w:t xml:space="preserve">if NZP CSIRS based IMR is used to measure NCJT interference, </w:t>
      </w:r>
      <w:r w:rsidR="009B44AA">
        <w:rPr>
          <w:rFonts w:ascii="Times New Roman" w:hAnsi="Times New Roman" w:hint="eastAsia"/>
        </w:rPr>
        <w:t>UE reports suboptimal NCJT CSI, even in ideal backhaul. This is because CSI for TRP 1 and CSI for TRP 2 are not jointly calculated</w:t>
      </w:r>
      <w:r w:rsidR="00A403C5">
        <w:rPr>
          <w:rFonts w:ascii="Times New Roman" w:hAnsi="Times New Roman" w:hint="eastAsia"/>
        </w:rPr>
        <w:t>. In other words, rank/</w:t>
      </w:r>
      <w:r w:rsidR="003F217C">
        <w:rPr>
          <w:rFonts w:ascii="Times New Roman" w:hAnsi="Times New Roman" w:hint="eastAsia"/>
        </w:rPr>
        <w:t>PMI for TRP 1 is determined prior to CSI calculation for TRP 2</w:t>
      </w:r>
      <w:r w:rsidR="00A403C5">
        <w:rPr>
          <w:rFonts w:ascii="Times New Roman" w:hAnsi="Times New Roman" w:hint="eastAsia"/>
        </w:rPr>
        <w:t xml:space="preserve">, even though </w:t>
      </w:r>
      <w:r w:rsidR="00FE722B">
        <w:rPr>
          <w:rFonts w:ascii="Times New Roman" w:hAnsi="Times New Roman" w:hint="eastAsia"/>
        </w:rPr>
        <w:t xml:space="preserve">CSI for TRP 2 also </w:t>
      </w:r>
      <w:r w:rsidR="00A403C5">
        <w:rPr>
          <w:rFonts w:ascii="Times New Roman" w:hAnsi="Times New Roman" w:hint="eastAsia"/>
        </w:rPr>
        <w:t>influence</w:t>
      </w:r>
      <w:r w:rsidR="00FE722B">
        <w:rPr>
          <w:rFonts w:ascii="Times New Roman" w:hAnsi="Times New Roman" w:hint="eastAsia"/>
        </w:rPr>
        <w:t>s</w:t>
      </w:r>
      <w:r w:rsidR="00A403C5">
        <w:rPr>
          <w:rFonts w:ascii="Times New Roman" w:hAnsi="Times New Roman" w:hint="eastAsia"/>
        </w:rPr>
        <w:t xml:space="preserve"> </w:t>
      </w:r>
      <w:r w:rsidR="00FE722B">
        <w:rPr>
          <w:rFonts w:ascii="Times New Roman" w:hAnsi="Times New Roman" w:hint="eastAsia"/>
        </w:rPr>
        <w:t>optimal rank/PMI for TRP 1.</w:t>
      </w:r>
    </w:p>
    <w:p w14:paraId="29257EB8" w14:textId="71A09DB6" w:rsidR="00FE722B" w:rsidRDefault="003A702C" w:rsidP="0077317A">
      <w:pPr>
        <w:ind w:firstLineChars="193" w:firstLine="425"/>
        <w:jc w:val="both"/>
        <w:rPr>
          <w:rFonts w:ascii="Times New Roman" w:hAnsi="Times New Roman"/>
        </w:rPr>
      </w:pPr>
      <w:r w:rsidRPr="00103C41">
        <w:rPr>
          <w:rFonts w:ascii="Times New Roman" w:hAnsi="Times New Roman"/>
        </w:rPr>
        <w:t>To reflect NCJT inter-</w:t>
      </w:r>
      <w:r w:rsidR="00DE5C0C">
        <w:rPr>
          <w:rFonts w:ascii="Times New Roman" w:hAnsi="Times New Roman"/>
        </w:rPr>
        <w:t>TRP</w:t>
      </w:r>
      <w:r w:rsidRPr="00103C41">
        <w:rPr>
          <w:rFonts w:ascii="Times New Roman" w:hAnsi="Times New Roman"/>
        </w:rPr>
        <w:t xml:space="preserve"> interference, UE jointly calculates RI1/PMI1/CQI1</w:t>
      </w:r>
      <w:r w:rsidR="002135C5" w:rsidRPr="00103C41">
        <w:rPr>
          <w:rFonts w:ascii="Times New Roman" w:hAnsi="Times New Roman"/>
        </w:rPr>
        <w:t xml:space="preserve"> (CSI 1)</w:t>
      </w:r>
      <w:r w:rsidRPr="00103C41">
        <w:rPr>
          <w:rFonts w:ascii="Times New Roman" w:hAnsi="Times New Roman"/>
        </w:rPr>
        <w:t xml:space="preserve"> for TRP1 and RI2/PMI2/CQI2</w:t>
      </w:r>
      <w:r w:rsidR="002135C5" w:rsidRPr="00103C41">
        <w:rPr>
          <w:rFonts w:ascii="Times New Roman" w:hAnsi="Times New Roman"/>
        </w:rPr>
        <w:t xml:space="preserve"> (CSI 2)</w:t>
      </w:r>
      <w:r w:rsidRPr="00103C41">
        <w:rPr>
          <w:rFonts w:ascii="Times New Roman" w:hAnsi="Times New Roman"/>
        </w:rPr>
        <w:t xml:space="preserve"> for TRP2. Specifically, UE measures H1 (DL channel from TRP 1) from CSIRS 1 and H2 (DL channel from TRP 2) from CSIRS 2. Then, UE derives CQI 1 assuming H1/RI1/PMI1 as desired channel/rank/precoder and assuming H2/RI2/PMI2 as interference channel/rank/precoder. Similarly UE derives CQI 2 assuming H2 as desired channel and H1 as interference channel.  </w:t>
      </w:r>
      <w:r w:rsidR="008A4CD6" w:rsidRPr="00103C41">
        <w:rPr>
          <w:rFonts w:ascii="Times New Roman" w:hAnsi="Times New Roman"/>
        </w:rPr>
        <w:t>Finally, UE choose RI1/PMI1/CQI1 and RI2/PMI2/CQI2, in which NCJT inter-</w:t>
      </w:r>
      <w:r w:rsidR="00DE5C0C">
        <w:rPr>
          <w:rFonts w:ascii="Times New Roman" w:hAnsi="Times New Roman"/>
        </w:rPr>
        <w:t>TRP</w:t>
      </w:r>
      <w:r w:rsidR="008A4CD6" w:rsidRPr="00103C41">
        <w:rPr>
          <w:rFonts w:ascii="Times New Roman" w:hAnsi="Times New Roman"/>
        </w:rPr>
        <w:t xml:space="preserve"> interference is reflected.</w:t>
      </w:r>
    </w:p>
    <w:p w14:paraId="0E8D58AC" w14:textId="1742471D" w:rsidR="00277C00" w:rsidRDefault="00277C00" w:rsidP="00277C0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D027AA">
        <w:rPr>
          <w:rFonts w:ascii="Times New Roman" w:hAnsi="Times New Roman" w:hint="eastAsia"/>
          <w:b/>
        </w:rPr>
        <w:t>1</w:t>
      </w:r>
      <w:r w:rsidR="00E65CA8">
        <w:rPr>
          <w:rFonts w:ascii="Times New Roman" w:hAnsi="Times New Roman" w:hint="eastAsia"/>
          <w:b/>
        </w:rPr>
        <w:t>2</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sidR="00DE5C0C">
        <w:rPr>
          <w:rFonts w:ascii="Times New Roman" w:hAnsi="Times New Roman"/>
          <w:b/>
        </w:rPr>
        <w:t>TRP</w:t>
      </w:r>
      <w:r w:rsidRPr="00CE0C20">
        <w:rPr>
          <w:rFonts w:ascii="Times New Roman" w:hAnsi="Times New Roman"/>
          <w:b/>
        </w:rPr>
        <w:t xml:space="preserve"> interference should be supported.</w:t>
      </w:r>
    </w:p>
    <w:p w14:paraId="573029AA" w14:textId="464359B4" w:rsidR="008A4CD6" w:rsidRDefault="00277C00" w:rsidP="0077317A">
      <w:pPr>
        <w:ind w:firstLineChars="193" w:firstLine="425"/>
        <w:jc w:val="both"/>
        <w:rPr>
          <w:rFonts w:ascii="Times New Roman" w:hAnsi="Times New Roman"/>
        </w:rPr>
      </w:pPr>
      <w:r>
        <w:rPr>
          <w:rFonts w:ascii="Times New Roman" w:hAnsi="Times New Roman" w:hint="eastAsia"/>
        </w:rPr>
        <w:t xml:space="preserve">After </w:t>
      </w:r>
      <w:r>
        <w:rPr>
          <w:rFonts w:ascii="Times New Roman" w:hAnsi="Times New Roman"/>
        </w:rPr>
        <w:t>calculating</w:t>
      </w:r>
      <w:r>
        <w:rPr>
          <w:rFonts w:ascii="Times New Roman" w:hAnsi="Times New Roman" w:hint="eastAsia"/>
        </w:rPr>
        <w:t xml:space="preserve"> </w:t>
      </w:r>
      <w:r w:rsidR="002135C5" w:rsidRPr="00103C41">
        <w:rPr>
          <w:rFonts w:ascii="Times New Roman" w:hAnsi="Times New Roman"/>
        </w:rPr>
        <w:t>CSI 1 and CSI 2</w:t>
      </w:r>
      <w:r>
        <w:rPr>
          <w:rFonts w:ascii="Times New Roman" w:hAnsi="Times New Roman" w:hint="eastAsia"/>
        </w:rPr>
        <w:t>, they</w:t>
      </w:r>
      <w:r w:rsidR="002135C5" w:rsidRPr="00103C41">
        <w:rPr>
          <w:rFonts w:ascii="Times New Roman" w:hAnsi="Times New Roman"/>
        </w:rPr>
        <w:t xml:space="preserve"> can be jointly encoded or separately encoded. When backhaul delay is small, they can be jointly encoded and reported to one TRP, and then shared with another TRP. When backhaul delay is large, </w:t>
      </w:r>
      <w:r w:rsidR="00344D32" w:rsidRPr="00103C41">
        <w:rPr>
          <w:rFonts w:ascii="Times New Roman" w:hAnsi="Times New Roman"/>
        </w:rPr>
        <w:t>the jointly encoded CSI is reported to each TRP through its PUCCH/PUSCH or the separated encoded CSI is reported to corresponding TRP through its PUCCH/PUSCH.</w:t>
      </w:r>
    </w:p>
    <w:p w14:paraId="55786ADF" w14:textId="77777777" w:rsidR="006939BD" w:rsidRPr="00103C41" w:rsidRDefault="006939BD" w:rsidP="0077317A">
      <w:pPr>
        <w:ind w:firstLineChars="193" w:firstLine="425"/>
        <w:jc w:val="both"/>
        <w:rPr>
          <w:rFonts w:ascii="Times New Roman" w:hAnsi="Times New Roman"/>
        </w:rPr>
      </w:pPr>
    </w:p>
    <w:p w14:paraId="43A9750F" w14:textId="345B28BC" w:rsidR="004B5215" w:rsidRDefault="004B5215" w:rsidP="004B5215">
      <w:pPr>
        <w:ind w:firstLineChars="150" w:firstLine="420"/>
        <w:jc w:val="both"/>
        <w:rPr>
          <w:rFonts w:ascii="Times New Roman" w:hAnsi="Times New Roman"/>
          <w:b/>
          <w:sz w:val="28"/>
        </w:rPr>
      </w:pPr>
      <w:r w:rsidRPr="006B2D98">
        <w:rPr>
          <w:rFonts w:ascii="Times New Roman" w:hAnsi="Times New Roman" w:hint="eastAsia"/>
          <w:b/>
          <w:sz w:val="28"/>
        </w:rPr>
        <w:t>2.</w:t>
      </w:r>
      <w:r>
        <w:rPr>
          <w:rFonts w:ascii="Times New Roman" w:hAnsi="Times New Roman" w:hint="eastAsia"/>
          <w:b/>
          <w:sz w:val="28"/>
        </w:rPr>
        <w:t>4</w:t>
      </w:r>
      <w:r w:rsidRPr="006B2D98">
        <w:rPr>
          <w:rFonts w:ascii="Times New Roman" w:hAnsi="Times New Roman" w:hint="eastAsia"/>
          <w:b/>
          <w:sz w:val="28"/>
        </w:rPr>
        <w:t xml:space="preserve"> </w:t>
      </w:r>
      <w:r w:rsidR="00694773" w:rsidRPr="00694773">
        <w:rPr>
          <w:rFonts w:ascii="Times New Roman" w:hAnsi="Times New Roman"/>
          <w:b/>
          <w:sz w:val="28"/>
        </w:rPr>
        <w:t xml:space="preserve">Reliability/robustness enhancement </w:t>
      </w:r>
    </w:p>
    <w:p w14:paraId="0BEE83AC" w14:textId="77777777" w:rsidR="00606054" w:rsidRDefault="00606054" w:rsidP="00606054">
      <w:pPr>
        <w:ind w:firstLineChars="193" w:firstLine="425"/>
        <w:jc w:val="both"/>
        <w:rPr>
          <w:rFonts w:ascii="Times New Roman" w:hAnsi="Times New Roman"/>
        </w:rPr>
      </w:pPr>
      <w:r>
        <w:rPr>
          <w:rFonts w:ascii="Times New Roman" w:hAnsi="Times New Roman"/>
        </w:rPr>
        <w:t>Four</w:t>
      </w:r>
      <w:r w:rsidRPr="005E79DE">
        <w:rPr>
          <w:rFonts w:ascii="Times New Roman" w:hAnsi="Times New Roman"/>
        </w:rPr>
        <w:t xml:space="preserve"> </w:t>
      </w:r>
      <w:r>
        <w:rPr>
          <w:rFonts w:ascii="Times New Roman" w:hAnsi="Times New Roman"/>
        </w:rPr>
        <w:t xml:space="preserve">schemes identified in the last meeting </w:t>
      </w:r>
      <w:r w:rsidRPr="005E79DE">
        <w:rPr>
          <w:rFonts w:ascii="Times New Roman" w:hAnsi="Times New Roman"/>
        </w:rPr>
        <w:t xml:space="preserve">for supporting URLLC in </w:t>
      </w:r>
      <w:r>
        <w:rPr>
          <w:rFonts w:ascii="Times New Roman" w:hAnsi="Times New Roman"/>
        </w:rPr>
        <w:t>m</w:t>
      </w:r>
      <w:r w:rsidRPr="005E79DE">
        <w:rPr>
          <w:rFonts w:ascii="Times New Roman" w:hAnsi="Times New Roman"/>
        </w:rPr>
        <w:t xml:space="preserve">ulti-TRP transmission have different </w:t>
      </w:r>
      <w:r>
        <w:rPr>
          <w:rFonts w:ascii="Times New Roman" w:hAnsi="Times New Roman"/>
        </w:rPr>
        <w:t>pro</w:t>
      </w:r>
      <w:r w:rsidRPr="005E79DE">
        <w:rPr>
          <w:rFonts w:ascii="Times New Roman" w:hAnsi="Times New Roman"/>
        </w:rPr>
        <w:t xml:space="preserve">s and </w:t>
      </w:r>
      <w:r>
        <w:rPr>
          <w:rFonts w:ascii="Times New Roman" w:hAnsi="Times New Roman"/>
        </w:rPr>
        <w:t xml:space="preserve">cons as follows. </w:t>
      </w:r>
    </w:p>
    <w:p w14:paraId="583E04E5" w14:textId="77777777" w:rsidR="00606054" w:rsidRPr="00A518FE" w:rsidRDefault="00606054" w:rsidP="00606054">
      <w:pPr>
        <w:pStyle w:val="a4"/>
        <w:numPr>
          <w:ilvl w:val="0"/>
          <w:numId w:val="27"/>
        </w:numPr>
        <w:jc w:val="both"/>
        <w:rPr>
          <w:rFonts w:ascii="Times New Roman" w:hAnsi="Times New Roman"/>
          <w:b/>
        </w:rPr>
      </w:pPr>
      <w:r w:rsidRPr="00A518FE">
        <w:rPr>
          <w:rFonts w:ascii="Times New Roman" w:hAnsi="Times New Roman" w:hint="eastAsia"/>
          <w:b/>
        </w:rPr>
        <w:t>Scheme 1 (SDM)</w:t>
      </w:r>
      <w:r w:rsidRPr="00A518FE">
        <w:rPr>
          <w:rFonts w:ascii="Times New Roman" w:hAnsi="Times New Roman"/>
          <w:b/>
        </w:rPr>
        <w:t>/ Scheme 2 (FDM)</w:t>
      </w:r>
    </w:p>
    <w:p w14:paraId="5E4EB3DC" w14:textId="77777777" w:rsidR="00606054" w:rsidRPr="005E7C3D" w:rsidRDefault="00606054" w:rsidP="00606054">
      <w:pPr>
        <w:ind w:firstLineChars="193" w:firstLine="425"/>
        <w:jc w:val="both"/>
        <w:rPr>
          <w:rFonts w:ascii="Times New Roman" w:hAnsi="Times New Roman"/>
        </w:rPr>
      </w:pPr>
      <w:r w:rsidRPr="007004F7">
        <w:rPr>
          <w:rFonts w:ascii="Times New Roman" w:hAnsi="Times New Roman"/>
        </w:rPr>
        <w:t>Since the UE can simultaneously receive signals transmitted from different TRPs, the time required for repeated transmission does not increase</w:t>
      </w:r>
      <w:r>
        <w:rPr>
          <w:rFonts w:ascii="Times New Roman" w:hAnsi="Times New Roman"/>
        </w:rPr>
        <w:t xml:space="preserve">, i.e., it is beneficial for ‘low latency’. These approaches may not be applicable to FR2 because </w:t>
      </w:r>
      <w:r w:rsidRPr="007004F7">
        <w:rPr>
          <w:rFonts w:ascii="Times New Roman" w:hAnsi="Times New Roman"/>
        </w:rPr>
        <w:t xml:space="preserve">the </w:t>
      </w:r>
      <w:r>
        <w:rPr>
          <w:rFonts w:ascii="Times New Roman" w:hAnsi="Times New Roman"/>
        </w:rPr>
        <w:t>UE Rx beams</w:t>
      </w:r>
      <w:r w:rsidRPr="007004F7">
        <w:rPr>
          <w:rFonts w:ascii="Times New Roman" w:hAnsi="Times New Roman"/>
        </w:rPr>
        <w:t xml:space="preserve"> for different TRPs </w:t>
      </w:r>
      <w:r>
        <w:rPr>
          <w:rFonts w:ascii="Times New Roman" w:hAnsi="Times New Roman"/>
        </w:rPr>
        <w:t>can be</w:t>
      </w:r>
      <w:r w:rsidRPr="007004F7">
        <w:rPr>
          <w:rFonts w:ascii="Times New Roman" w:hAnsi="Times New Roman"/>
        </w:rPr>
        <w:t xml:space="preserve"> different</w:t>
      </w:r>
      <w:r>
        <w:rPr>
          <w:rFonts w:ascii="Times New Roman" w:hAnsi="Times New Roman"/>
        </w:rPr>
        <w:t xml:space="preserve"> especially for one panel UE. </w:t>
      </w:r>
    </w:p>
    <w:p w14:paraId="0C56E3A1" w14:textId="77777777" w:rsidR="00606054" w:rsidRPr="00A518FE" w:rsidRDefault="00606054" w:rsidP="00606054">
      <w:pPr>
        <w:pStyle w:val="a4"/>
        <w:numPr>
          <w:ilvl w:val="0"/>
          <w:numId w:val="27"/>
        </w:numPr>
        <w:jc w:val="both"/>
        <w:rPr>
          <w:rFonts w:ascii="Times New Roman" w:hAnsi="Times New Roman"/>
          <w:b/>
        </w:rPr>
      </w:pPr>
      <w:r w:rsidRPr="00A518FE">
        <w:rPr>
          <w:rFonts w:ascii="Times New Roman" w:hAnsi="Times New Roman" w:hint="eastAsia"/>
          <w:b/>
        </w:rPr>
        <w:t xml:space="preserve">Scheme </w:t>
      </w:r>
      <w:r w:rsidRPr="00A518FE">
        <w:rPr>
          <w:rFonts w:ascii="Times New Roman" w:hAnsi="Times New Roman"/>
          <w:b/>
        </w:rPr>
        <w:t>3/4</w:t>
      </w:r>
      <w:r w:rsidRPr="00A518FE">
        <w:rPr>
          <w:rFonts w:ascii="Times New Roman" w:hAnsi="Times New Roman" w:hint="eastAsia"/>
          <w:b/>
        </w:rPr>
        <w:t xml:space="preserve"> (</w:t>
      </w:r>
      <w:r w:rsidRPr="00A518FE">
        <w:rPr>
          <w:rFonts w:ascii="Times New Roman" w:hAnsi="Times New Roman"/>
          <w:b/>
        </w:rPr>
        <w:t>T</w:t>
      </w:r>
      <w:r w:rsidRPr="00A518FE">
        <w:rPr>
          <w:rFonts w:ascii="Times New Roman" w:hAnsi="Times New Roman" w:hint="eastAsia"/>
          <w:b/>
        </w:rPr>
        <w:t>DM)</w:t>
      </w:r>
    </w:p>
    <w:p w14:paraId="7C674FC2" w14:textId="77777777" w:rsidR="00606054" w:rsidRPr="00987DDF" w:rsidRDefault="00606054" w:rsidP="00606054">
      <w:pPr>
        <w:ind w:firstLineChars="193" w:firstLine="425"/>
        <w:jc w:val="both"/>
        <w:rPr>
          <w:rFonts w:ascii="Times New Roman" w:hAnsi="Times New Roman"/>
        </w:rPr>
      </w:pPr>
      <w:r>
        <w:rPr>
          <w:rFonts w:ascii="Times New Roman" w:hAnsi="Times New Roman"/>
        </w:rPr>
        <w:t>One of the major benefits of this scheme is the applicability to both FR1 and FR2 since single QCL assumption is applied to each symbol. This approach however could increase latency compared to scheme 1/2. Since Rel-15 supports slot aggregation for URLLC, scheme 4 would have very low specification impact, and can be considered as a starting point.</w:t>
      </w:r>
    </w:p>
    <w:p w14:paraId="226BAF21" w14:textId="77777777" w:rsidR="00606054" w:rsidRDefault="00606054" w:rsidP="00606054">
      <w:pPr>
        <w:ind w:firstLineChars="193" w:firstLine="425"/>
        <w:jc w:val="both"/>
        <w:rPr>
          <w:rFonts w:ascii="Times New Roman" w:hAnsi="Times New Roman"/>
        </w:rPr>
      </w:pPr>
      <w:r w:rsidRPr="00586FB9">
        <w:rPr>
          <w:rFonts w:ascii="Times New Roman" w:hAnsi="Times New Roman"/>
        </w:rPr>
        <w:t>As described above, each scheme has different advantages and disadvantages</w:t>
      </w:r>
      <w:r>
        <w:rPr>
          <w:rFonts w:ascii="Times New Roman" w:hAnsi="Times New Roman"/>
        </w:rPr>
        <w:t>, and we should note that combination(s) of multiple schemes will improve reliability more (e.g. TDM+SDM). Therefore,</w:t>
      </w:r>
      <w:r w:rsidRPr="00586FB9">
        <w:rPr>
          <w:rFonts w:ascii="Times New Roman" w:hAnsi="Times New Roman"/>
        </w:rPr>
        <w:t xml:space="preserve"> </w:t>
      </w:r>
      <w:r>
        <w:rPr>
          <w:rFonts w:ascii="Times New Roman" w:hAnsi="Times New Roman"/>
        </w:rPr>
        <w:t xml:space="preserve">multiple schemes should be supported in the specification so that </w:t>
      </w:r>
      <w:proofErr w:type="spellStart"/>
      <w:r>
        <w:rPr>
          <w:rFonts w:ascii="Times New Roman" w:hAnsi="Times New Roman"/>
        </w:rPr>
        <w:t>gNB</w:t>
      </w:r>
      <w:proofErr w:type="spellEnd"/>
      <w:r>
        <w:rPr>
          <w:rFonts w:ascii="Times New Roman" w:hAnsi="Times New Roman"/>
        </w:rPr>
        <w:t xml:space="preserve"> can have flexibility on which scheme to apply. For example, scheme 1 or scheme 2 can be configured for the supporting of low latency, and scheme 3 or scheme 4 can be configured for one panel UE in FR 2. </w:t>
      </w:r>
    </w:p>
    <w:p w14:paraId="067F2547" w14:textId="64AEE279" w:rsidR="00352996" w:rsidRPr="00352996" w:rsidRDefault="00606054" w:rsidP="00352996">
      <w:pPr>
        <w:ind w:firstLineChars="193" w:firstLine="425"/>
        <w:jc w:val="both"/>
        <w:rPr>
          <w:rFonts w:ascii="Times New Roman" w:hAnsi="Times New Roman"/>
          <w:b/>
        </w:rPr>
      </w:pPr>
      <w:r w:rsidRPr="00F707D3">
        <w:rPr>
          <w:rFonts w:ascii="Times New Roman" w:hAnsi="Times New Roman"/>
          <w:b/>
        </w:rPr>
        <w:lastRenderedPageBreak/>
        <w:t xml:space="preserve">Proposal </w:t>
      </w:r>
      <w:r w:rsidR="00D027AA" w:rsidRPr="00F707D3">
        <w:rPr>
          <w:rFonts w:ascii="Times New Roman" w:hAnsi="Times New Roman"/>
          <w:b/>
        </w:rPr>
        <w:t>1</w:t>
      </w:r>
      <w:r w:rsidR="00E65CA8">
        <w:rPr>
          <w:rFonts w:ascii="Times New Roman" w:hAnsi="Times New Roman" w:hint="eastAsia"/>
          <w:b/>
        </w:rPr>
        <w:t>3</w:t>
      </w:r>
      <w:r w:rsidRPr="00F707D3">
        <w:rPr>
          <w:rFonts w:ascii="Times New Roman" w:hAnsi="Times New Roman"/>
          <w:b/>
        </w:rPr>
        <w:t xml:space="preserve">: </w:t>
      </w:r>
      <w:r w:rsidR="00352996">
        <w:rPr>
          <w:rFonts w:ascii="Times New Roman" w:hAnsi="Times New Roman" w:hint="eastAsia"/>
          <w:b/>
        </w:rPr>
        <w:t xml:space="preserve">At least TDM based scheme should be supported </w:t>
      </w:r>
      <w:r w:rsidR="00352996" w:rsidRPr="00F707D3">
        <w:rPr>
          <w:rFonts w:ascii="Times New Roman" w:hAnsi="Times New Roman"/>
          <w:b/>
        </w:rPr>
        <w:t>for one panel UE in FR 2</w:t>
      </w:r>
      <w:r w:rsidR="00352996">
        <w:rPr>
          <w:rFonts w:ascii="Times New Roman" w:hAnsi="Times New Roman" w:hint="eastAsia"/>
          <w:b/>
        </w:rPr>
        <w:t xml:space="preserve"> and at least one of FDM/SDM based scheme should be supported for latency reduction</w:t>
      </w:r>
      <w:r w:rsidR="00352996" w:rsidRPr="00225D21">
        <w:rPr>
          <w:rFonts w:ascii="Times New Roman" w:hAnsi="Times New Roman"/>
          <w:b/>
        </w:rPr>
        <w:t>.</w:t>
      </w:r>
      <w:r w:rsidR="00352996">
        <w:rPr>
          <w:rFonts w:ascii="Times New Roman" w:hAnsi="Times New Roman" w:hint="eastAsia"/>
          <w:b/>
        </w:rPr>
        <w:t xml:space="preserve"> Also, </w:t>
      </w:r>
      <w:r w:rsidR="00352996">
        <w:rPr>
          <w:rFonts w:ascii="Times New Roman" w:hAnsi="Times New Roman"/>
          <w:b/>
        </w:rPr>
        <w:t>s</w:t>
      </w:r>
      <w:r w:rsidR="00352996" w:rsidRPr="00225D21">
        <w:rPr>
          <w:rFonts w:ascii="Times New Roman" w:hAnsi="Times New Roman"/>
          <w:b/>
        </w:rPr>
        <w:t>everal schemes can be applied simultaneously.</w:t>
      </w:r>
    </w:p>
    <w:p w14:paraId="28EEB746" w14:textId="2A58556C" w:rsidR="00F27AC1" w:rsidRDefault="00606054" w:rsidP="00F707D3">
      <w:pPr>
        <w:ind w:firstLine="386"/>
        <w:jc w:val="both"/>
        <w:rPr>
          <w:rFonts w:ascii="Times New Roman" w:hAnsi="Times New Roman"/>
        </w:rPr>
      </w:pPr>
      <w:r>
        <w:rPr>
          <w:rFonts w:ascii="Times New Roman" w:hAnsi="Times New Roman"/>
        </w:rPr>
        <w:t xml:space="preserve">For scheme 1, </w:t>
      </w:r>
      <w:r w:rsidR="00F27AC1">
        <w:rPr>
          <w:rFonts w:ascii="Times New Roman" w:hAnsi="Times New Roman" w:hint="eastAsia"/>
        </w:rPr>
        <w:t xml:space="preserve">three schemes were discussed in the last meeting; scheme 1a and 1b is based on non-SFN transmission and scheme 1c is based on SFN transmission with channel estimation </w:t>
      </w:r>
      <w:r w:rsidR="00F27AC1">
        <w:rPr>
          <w:rFonts w:ascii="Times New Roman" w:hAnsi="Times New Roman"/>
        </w:rPr>
        <w:t>enhancement</w:t>
      </w:r>
      <w:r w:rsidR="00F27AC1">
        <w:rPr>
          <w:rFonts w:ascii="Times New Roman" w:hAnsi="Times New Roman" w:hint="eastAsia"/>
        </w:rPr>
        <w:t xml:space="preserve">. </w:t>
      </w:r>
      <w:r w:rsidR="009003B7">
        <w:rPr>
          <w:rFonts w:ascii="Times New Roman" w:hAnsi="Times New Roman"/>
        </w:rPr>
        <w:t>Evaluation</w:t>
      </w:r>
      <w:r w:rsidR="009003B7">
        <w:rPr>
          <w:rFonts w:ascii="Times New Roman" w:hAnsi="Times New Roman" w:hint="eastAsia"/>
        </w:rPr>
        <w:t xml:space="preserve"> results for scheme 1 can be found in [5].</w:t>
      </w:r>
    </w:p>
    <w:p w14:paraId="022E07C2" w14:textId="375F39C6" w:rsidR="00F26771" w:rsidRDefault="00F27AC1" w:rsidP="00F707D3">
      <w:pPr>
        <w:ind w:firstLine="386"/>
        <w:jc w:val="both"/>
        <w:rPr>
          <w:rFonts w:ascii="Times New Roman" w:hAnsi="Times New Roman"/>
        </w:rPr>
      </w:pPr>
      <w:r>
        <w:rPr>
          <w:rFonts w:ascii="Times New Roman" w:hAnsi="Times New Roman" w:hint="eastAsia"/>
        </w:rPr>
        <w:t xml:space="preserve">In </w:t>
      </w:r>
      <w:r>
        <w:rPr>
          <w:rFonts w:ascii="Times New Roman" w:hAnsi="Times New Roman"/>
        </w:rPr>
        <w:t>conventional</w:t>
      </w:r>
      <w:r>
        <w:rPr>
          <w:rFonts w:ascii="Times New Roman" w:hAnsi="Times New Roman" w:hint="eastAsia"/>
        </w:rPr>
        <w:t xml:space="preserve"> SFN transmission, multiple TRPs transmit the same TB with the same single layer and UE </w:t>
      </w:r>
      <w:r w:rsidR="009A50E7">
        <w:rPr>
          <w:rFonts w:ascii="Times New Roman" w:hAnsi="Times New Roman" w:hint="eastAsia"/>
        </w:rPr>
        <w:t xml:space="preserve">derives QCL properties (e.g., </w:t>
      </w:r>
      <w:r w:rsidR="009A50E7" w:rsidRPr="001F139F">
        <w:rPr>
          <w:rFonts w:ascii="Times New Roman" w:hAnsi="Times New Roman"/>
        </w:rPr>
        <w:t>Doppler shift, Doppler spread, average delay, delay spread</w:t>
      </w:r>
      <w:r w:rsidR="009A50E7">
        <w:rPr>
          <w:rFonts w:ascii="Times New Roman" w:hAnsi="Times New Roman" w:hint="eastAsia"/>
        </w:rPr>
        <w:t>) from QCL RS that multiple TRPs transmit at the same time and uses them to estimate channel from single DMRS port. However, it may not provide proper QCL properties for accurate channel estimation since each TRP</w:t>
      </w:r>
      <w:r w:rsidR="009A50E7">
        <w:rPr>
          <w:rFonts w:ascii="Times New Roman" w:hAnsi="Times New Roman"/>
        </w:rPr>
        <w:t>’</w:t>
      </w:r>
      <w:r w:rsidR="009A50E7">
        <w:rPr>
          <w:rFonts w:ascii="Times New Roman" w:hAnsi="Times New Roman" w:hint="eastAsia"/>
        </w:rPr>
        <w:t xml:space="preserve">s different QCL properties </w:t>
      </w:r>
      <w:r w:rsidR="00CE5C31">
        <w:rPr>
          <w:rFonts w:ascii="Times New Roman" w:hAnsi="Times New Roman" w:hint="eastAsia"/>
        </w:rPr>
        <w:t>are averaged when UE derives them from single QCL RS. For example, UE experiences Doppler frequency +</w:t>
      </w:r>
      <w:proofErr w:type="spellStart"/>
      <w:proofErr w:type="gramStart"/>
      <w:r w:rsidR="00CE5C31">
        <w:rPr>
          <w:rFonts w:ascii="Times New Roman" w:hAnsi="Times New Roman" w:hint="eastAsia"/>
        </w:rPr>
        <w:t>f</w:t>
      </w:r>
      <w:r w:rsidR="00CE5C31" w:rsidRPr="001F139F">
        <w:rPr>
          <w:rFonts w:ascii="Times New Roman" w:hAnsi="Times New Roman"/>
          <w:vertAlign w:val="subscript"/>
        </w:rPr>
        <w:t>d</w:t>
      </w:r>
      <w:proofErr w:type="spellEnd"/>
      <w:proofErr w:type="gramEnd"/>
      <w:r w:rsidR="00CE5C31">
        <w:rPr>
          <w:rFonts w:ascii="Times New Roman" w:hAnsi="Times New Roman" w:hint="eastAsia"/>
        </w:rPr>
        <w:t xml:space="preserve"> and -</w:t>
      </w:r>
      <w:proofErr w:type="spellStart"/>
      <w:r w:rsidR="00CE5C31">
        <w:rPr>
          <w:rFonts w:ascii="Times New Roman" w:hAnsi="Times New Roman" w:hint="eastAsia"/>
        </w:rPr>
        <w:t>f</w:t>
      </w:r>
      <w:r w:rsidR="00CE5C31" w:rsidRPr="006102F1">
        <w:rPr>
          <w:rFonts w:ascii="Times New Roman" w:hAnsi="Times New Roman" w:hint="eastAsia"/>
          <w:vertAlign w:val="subscript"/>
        </w:rPr>
        <w:t>d</w:t>
      </w:r>
      <w:proofErr w:type="spellEnd"/>
      <w:r w:rsidR="00CE5C31">
        <w:rPr>
          <w:rFonts w:ascii="Times New Roman" w:hAnsi="Times New Roman" w:hint="eastAsia"/>
        </w:rPr>
        <w:t xml:space="preserve"> from TRP 1 and TRP 2, respectively, but what UE derives from QCL RS is zero Doppler</w:t>
      </w:r>
      <w:r w:rsidR="00192EDB">
        <w:rPr>
          <w:rFonts w:ascii="Times New Roman" w:hAnsi="Times New Roman"/>
        </w:rPr>
        <w:t xml:space="preserve"> shift</w:t>
      </w:r>
      <w:r w:rsidR="00CE5C31">
        <w:rPr>
          <w:rFonts w:ascii="Times New Roman" w:hAnsi="Times New Roman" w:hint="eastAsia"/>
        </w:rPr>
        <w:t xml:space="preserve">, resulting in suboptimal channel estimation filter. </w:t>
      </w:r>
      <w:r w:rsidR="00192EDB">
        <w:rPr>
          <w:rFonts w:ascii="Times New Roman" w:hAnsi="Times New Roman"/>
        </w:rPr>
        <w:t xml:space="preserve">Another pain-point of SFN transmission based on current NR framework is that it requires additional </w:t>
      </w:r>
      <w:proofErr w:type="spellStart"/>
      <w:r w:rsidR="00F26771">
        <w:rPr>
          <w:rFonts w:ascii="Times New Roman" w:hAnsi="Times New Roman"/>
        </w:rPr>
        <w:t>SFNed</w:t>
      </w:r>
      <w:proofErr w:type="spellEnd"/>
      <w:r w:rsidR="00F26771">
        <w:rPr>
          <w:rFonts w:ascii="Times New Roman" w:hAnsi="Times New Roman"/>
        </w:rPr>
        <w:t xml:space="preserve"> </w:t>
      </w:r>
      <w:r w:rsidR="00192EDB">
        <w:rPr>
          <w:rFonts w:ascii="Times New Roman" w:hAnsi="Times New Roman"/>
        </w:rPr>
        <w:t xml:space="preserve">CSI-RS resources dedicated for SFN transmission. In case of three TRPs, four additional CSI-RS resources need to be transmitted </w:t>
      </w:r>
      <w:r w:rsidR="00F26771">
        <w:rPr>
          <w:rFonts w:ascii="Times New Roman" w:hAnsi="Times New Roman"/>
        </w:rPr>
        <w:t xml:space="preserve">for SFN transmission (i.e. one for TRP A+B, one for TRP B+C, one for TRP A+C, one for TRP A+B+C) </w:t>
      </w:r>
      <w:r w:rsidR="00192EDB">
        <w:rPr>
          <w:rFonts w:ascii="Times New Roman" w:hAnsi="Times New Roman"/>
        </w:rPr>
        <w:t xml:space="preserve">on top of three CSI-RS resources for TRP-specific transmission, i.e., one for each TRP. </w:t>
      </w:r>
      <w:r w:rsidR="00F26771">
        <w:rPr>
          <w:rFonts w:ascii="Times New Roman" w:hAnsi="Times New Roman"/>
        </w:rPr>
        <w:t>If we consider SFN transmission across multiple beams/panels of a single TRP in addition to SFN across multiple TRPs, the required number of CSI-RS resources will be exponentially increased.</w:t>
      </w:r>
    </w:p>
    <w:p w14:paraId="1514428A" w14:textId="24332BFA" w:rsidR="009A50E7" w:rsidRPr="001F139F" w:rsidRDefault="00F26771" w:rsidP="00F707D3">
      <w:pPr>
        <w:ind w:firstLine="386"/>
        <w:jc w:val="both"/>
        <w:rPr>
          <w:rFonts w:ascii="Times New Roman" w:hAnsi="Times New Roman"/>
          <w:b/>
        </w:rPr>
      </w:pPr>
      <w:r w:rsidRPr="001F139F">
        <w:rPr>
          <w:rFonts w:ascii="Times New Roman" w:hAnsi="Times New Roman"/>
          <w:b/>
        </w:rPr>
        <w:t xml:space="preserve">Observation </w:t>
      </w:r>
      <w:r w:rsidR="00EE4062">
        <w:rPr>
          <w:rFonts w:ascii="Times New Roman" w:hAnsi="Times New Roman" w:hint="eastAsia"/>
          <w:b/>
        </w:rPr>
        <w:t>1</w:t>
      </w:r>
      <w:r w:rsidRPr="001F139F">
        <w:rPr>
          <w:rFonts w:ascii="Times New Roman" w:hAnsi="Times New Roman"/>
          <w:b/>
        </w:rPr>
        <w:t xml:space="preserve">:  SFN transmission based on Rel-15 requires additional </w:t>
      </w:r>
      <w:proofErr w:type="spellStart"/>
      <w:r>
        <w:rPr>
          <w:rFonts w:ascii="Times New Roman" w:hAnsi="Times New Roman"/>
          <w:b/>
        </w:rPr>
        <w:t>SFNed</w:t>
      </w:r>
      <w:proofErr w:type="spellEnd"/>
      <w:r>
        <w:rPr>
          <w:rFonts w:ascii="Times New Roman" w:hAnsi="Times New Roman"/>
          <w:b/>
        </w:rPr>
        <w:t xml:space="preserve"> </w:t>
      </w:r>
      <w:r w:rsidRPr="001F139F">
        <w:rPr>
          <w:rFonts w:ascii="Times New Roman" w:hAnsi="Times New Roman"/>
          <w:b/>
        </w:rPr>
        <w:t>CSI-RS resources</w:t>
      </w:r>
      <w:r>
        <w:rPr>
          <w:rFonts w:ascii="Times New Roman" w:hAnsi="Times New Roman"/>
          <w:b/>
        </w:rPr>
        <w:t>, one</w:t>
      </w:r>
      <w:r w:rsidRPr="001F139F">
        <w:rPr>
          <w:rFonts w:ascii="Times New Roman" w:hAnsi="Times New Roman"/>
          <w:b/>
        </w:rPr>
        <w:t xml:space="preserve"> for each possible combination of TRPs/panels/beams to be involved in the SFN transmission.</w:t>
      </w:r>
      <w:r>
        <w:rPr>
          <w:rFonts w:ascii="Times New Roman" w:hAnsi="Times New Roman"/>
          <w:b/>
        </w:rPr>
        <w:t xml:space="preserve"> </w:t>
      </w:r>
    </w:p>
    <w:p w14:paraId="3E020105" w14:textId="698016E2" w:rsidR="006A39B9" w:rsidRDefault="00CE5C31" w:rsidP="00F707D3">
      <w:pPr>
        <w:ind w:firstLine="386"/>
        <w:jc w:val="both"/>
        <w:rPr>
          <w:rFonts w:ascii="Times New Roman" w:hAnsi="Times New Roman"/>
        </w:rPr>
      </w:pPr>
      <w:r>
        <w:rPr>
          <w:rFonts w:ascii="Times New Roman" w:hAnsi="Times New Roman" w:hint="eastAsia"/>
        </w:rPr>
        <w:t>In order to improve channel estimation performance</w:t>
      </w:r>
      <w:r w:rsidR="009003B7">
        <w:rPr>
          <w:rFonts w:ascii="Times New Roman" w:hAnsi="Times New Roman" w:hint="eastAsia"/>
        </w:rPr>
        <w:t xml:space="preserve"> </w:t>
      </w:r>
      <w:r w:rsidR="008B4E28">
        <w:rPr>
          <w:rFonts w:ascii="Times New Roman" w:hAnsi="Times New Roman"/>
        </w:rPr>
        <w:t xml:space="preserve">and not to increase CSI-RS overhead </w:t>
      </w:r>
      <w:r w:rsidR="009003B7">
        <w:rPr>
          <w:rFonts w:ascii="Times New Roman" w:hAnsi="Times New Roman" w:hint="eastAsia"/>
        </w:rPr>
        <w:t>in SFN transmission</w:t>
      </w:r>
      <w:r>
        <w:rPr>
          <w:rFonts w:ascii="Times New Roman" w:hAnsi="Times New Roman" w:hint="eastAsia"/>
        </w:rPr>
        <w:t>, in scheme 1c, UE is configured with two TCI states corresponding TRP 1 and TRP 2</w:t>
      </w:r>
      <w:r w:rsidR="005A077B">
        <w:rPr>
          <w:rFonts w:ascii="Times New Roman" w:hAnsi="Times New Roman" w:hint="eastAsia"/>
        </w:rPr>
        <w:t>, respectively</w:t>
      </w:r>
      <w:r>
        <w:rPr>
          <w:rFonts w:ascii="Times New Roman" w:hAnsi="Times New Roman" w:hint="eastAsia"/>
        </w:rPr>
        <w:t>. UE derives QCL properties of TRP 1 from the first TCI state and uses them to estimate channel from DM</w:t>
      </w:r>
      <w:r w:rsidR="008B4E28">
        <w:rPr>
          <w:rFonts w:ascii="Times New Roman" w:hAnsi="Times New Roman"/>
        </w:rPr>
        <w:t>R</w:t>
      </w:r>
      <w:r>
        <w:rPr>
          <w:rFonts w:ascii="Times New Roman" w:hAnsi="Times New Roman" w:hint="eastAsia"/>
        </w:rPr>
        <w:t>S port 1 of TRP 1 and derives QCL properties of TRP 2 from the second TCI state and uses them to estimate channel from DM</w:t>
      </w:r>
      <w:r w:rsidR="008B4E28">
        <w:rPr>
          <w:rFonts w:ascii="Times New Roman" w:hAnsi="Times New Roman"/>
        </w:rPr>
        <w:t>R</w:t>
      </w:r>
      <w:r>
        <w:rPr>
          <w:rFonts w:ascii="Times New Roman" w:hAnsi="Times New Roman" w:hint="eastAsia"/>
        </w:rPr>
        <w:t xml:space="preserve">S port 2 of TRP 2. Then, UE combines the two estimate channel and generates SFN channel that </w:t>
      </w:r>
      <w:r w:rsidR="005A077B">
        <w:rPr>
          <w:rFonts w:ascii="Times New Roman" w:hAnsi="Times New Roman" w:hint="eastAsia"/>
        </w:rPr>
        <w:t>single data layer</w:t>
      </w:r>
      <w:r>
        <w:rPr>
          <w:rFonts w:ascii="Times New Roman" w:hAnsi="Times New Roman" w:hint="eastAsia"/>
        </w:rPr>
        <w:t xml:space="preserve"> is transmitted through.</w:t>
      </w:r>
      <w:r w:rsidR="005A077B">
        <w:rPr>
          <w:rFonts w:ascii="Times New Roman" w:hAnsi="Times New Roman" w:hint="eastAsia"/>
        </w:rPr>
        <w:t xml:space="preserve"> Also, DMRS overhead can be further reduced by configuring single DMRS port </w:t>
      </w:r>
      <w:r w:rsidR="008B4E28">
        <w:rPr>
          <w:rFonts w:ascii="Times New Roman" w:hAnsi="Times New Roman"/>
        </w:rPr>
        <w:t>instead of</w:t>
      </w:r>
      <w:r w:rsidR="005A077B">
        <w:rPr>
          <w:rFonts w:ascii="Times New Roman" w:hAnsi="Times New Roman" w:hint="eastAsia"/>
        </w:rPr>
        <w:t xml:space="preserve"> two ports. </w:t>
      </w:r>
      <w:r w:rsidR="005A077B">
        <w:rPr>
          <w:rFonts w:ascii="Times New Roman" w:hAnsi="Times New Roman"/>
        </w:rPr>
        <w:t>S</w:t>
      </w:r>
      <w:r w:rsidR="005A077B">
        <w:rPr>
          <w:rFonts w:ascii="Times New Roman" w:hAnsi="Times New Roman" w:hint="eastAsia"/>
        </w:rPr>
        <w:t>pecifically, UE can be configured with a single DMRS port that TRP 1 and TRP 2 transmits at the same time, and estimate SFN channel from the single DMRS port</w:t>
      </w:r>
      <w:r w:rsidR="008B4E28">
        <w:rPr>
          <w:rFonts w:ascii="Times New Roman" w:hAnsi="Times New Roman"/>
        </w:rPr>
        <w:t>, where the large scale properties can be calculated and combined from two different measurements from two QCL RSs</w:t>
      </w:r>
      <w:r w:rsidR="005A077B">
        <w:rPr>
          <w:rFonts w:ascii="Times New Roman" w:hAnsi="Times New Roman" w:hint="eastAsia"/>
        </w:rPr>
        <w:t xml:space="preserve">. </w:t>
      </w:r>
      <w:r w:rsidR="008B4E28">
        <w:rPr>
          <w:rFonts w:ascii="Times New Roman" w:hAnsi="Times New Roman"/>
        </w:rPr>
        <w:t xml:space="preserve">How to combine large scale parameters may be up to UE implementation, therefore, </w:t>
      </w:r>
      <w:proofErr w:type="spellStart"/>
      <w:r w:rsidR="008B4E28">
        <w:rPr>
          <w:rFonts w:ascii="Times New Roman" w:hAnsi="Times New Roman"/>
        </w:rPr>
        <w:t>gNB</w:t>
      </w:r>
      <w:proofErr w:type="spellEnd"/>
      <w:r w:rsidR="008B4E28">
        <w:rPr>
          <w:rFonts w:ascii="Times New Roman" w:hAnsi="Times New Roman"/>
        </w:rPr>
        <w:t xml:space="preserve"> only needs to inform two QCL RSs to the UE for the single layer </w:t>
      </w:r>
      <w:r w:rsidR="00E22019">
        <w:rPr>
          <w:rFonts w:ascii="Times New Roman" w:hAnsi="Times New Roman"/>
        </w:rPr>
        <w:t xml:space="preserve">SFN </w:t>
      </w:r>
      <w:r w:rsidR="008B4E28">
        <w:rPr>
          <w:rFonts w:ascii="Times New Roman" w:hAnsi="Times New Roman"/>
        </w:rPr>
        <w:t>transmission.</w:t>
      </w:r>
    </w:p>
    <w:p w14:paraId="382DDD06" w14:textId="5AE98615" w:rsidR="00E22019" w:rsidRPr="0010149D" w:rsidRDefault="00E22019" w:rsidP="00E22019">
      <w:pPr>
        <w:ind w:firstLine="386"/>
        <w:jc w:val="both"/>
        <w:rPr>
          <w:rFonts w:ascii="Times New Roman" w:hAnsi="Times New Roman"/>
          <w:b/>
        </w:rPr>
      </w:pPr>
      <w:r>
        <w:rPr>
          <w:rFonts w:ascii="Times New Roman" w:hAnsi="Times New Roman"/>
          <w:b/>
        </w:rPr>
        <w:t>Proposal</w:t>
      </w:r>
      <w:r w:rsidRPr="0010149D">
        <w:rPr>
          <w:rFonts w:ascii="Times New Roman" w:hAnsi="Times New Roman"/>
          <w:b/>
        </w:rPr>
        <w:t xml:space="preserve"> </w:t>
      </w:r>
      <w:r w:rsidR="00EE4062">
        <w:rPr>
          <w:rFonts w:ascii="Times New Roman" w:hAnsi="Times New Roman" w:hint="eastAsia"/>
          <w:b/>
        </w:rPr>
        <w:t>14</w:t>
      </w:r>
      <w:r w:rsidRPr="0010149D">
        <w:rPr>
          <w:rFonts w:ascii="Times New Roman" w:hAnsi="Times New Roman"/>
          <w:b/>
        </w:rPr>
        <w:t xml:space="preserve">: </w:t>
      </w:r>
      <w:r w:rsidR="0026204A">
        <w:rPr>
          <w:rFonts w:ascii="Times New Roman" w:hAnsi="Times New Roman"/>
          <w:b/>
        </w:rPr>
        <w:t xml:space="preserve">For </w:t>
      </w:r>
      <w:r w:rsidR="0026204A">
        <w:rPr>
          <w:rFonts w:ascii="Times New Roman" w:hAnsi="Times New Roman" w:hint="eastAsia"/>
          <w:b/>
        </w:rPr>
        <w:t>S</w:t>
      </w:r>
      <w:r w:rsidR="0026204A" w:rsidRPr="00F707D3">
        <w:rPr>
          <w:rFonts w:ascii="Times New Roman" w:hAnsi="Times New Roman"/>
          <w:b/>
        </w:rPr>
        <w:t xml:space="preserve">DM based URLLC enhancement, </w:t>
      </w:r>
      <w:r>
        <w:rPr>
          <w:rFonts w:ascii="Times New Roman" w:hAnsi="Times New Roman"/>
          <w:b/>
        </w:rPr>
        <w:t>scheme 1c for multi-TRP/panel URLLC</w:t>
      </w:r>
      <w:r w:rsidR="0026204A">
        <w:rPr>
          <w:rFonts w:ascii="Times New Roman" w:hAnsi="Times New Roman" w:hint="eastAsia"/>
          <w:b/>
        </w:rPr>
        <w:t xml:space="preserve"> can be considered</w:t>
      </w:r>
      <w:r w:rsidRPr="0010149D">
        <w:rPr>
          <w:rFonts w:ascii="Times New Roman" w:hAnsi="Times New Roman"/>
          <w:b/>
        </w:rPr>
        <w:t>.</w:t>
      </w:r>
      <w:r>
        <w:rPr>
          <w:rFonts w:ascii="Times New Roman" w:hAnsi="Times New Roman"/>
          <w:b/>
        </w:rPr>
        <w:t xml:space="preserve"> </w:t>
      </w:r>
    </w:p>
    <w:p w14:paraId="46F48EBF" w14:textId="751ED045" w:rsidR="00606054" w:rsidRDefault="00606054" w:rsidP="00606054">
      <w:pPr>
        <w:ind w:firstLineChars="193" w:firstLine="425"/>
        <w:jc w:val="both"/>
        <w:rPr>
          <w:rFonts w:ascii="Times New Roman" w:hAnsi="Times New Roman"/>
        </w:rPr>
      </w:pPr>
      <w:r>
        <w:rPr>
          <w:rFonts w:ascii="Times New Roman" w:hAnsi="Times New Roman" w:hint="eastAsia"/>
        </w:rPr>
        <w:t>R</w:t>
      </w:r>
      <w:r>
        <w:rPr>
          <w:rFonts w:ascii="Times New Roman" w:hAnsi="Times New Roman"/>
        </w:rPr>
        <w:t>e</w:t>
      </w:r>
      <w:r>
        <w:rPr>
          <w:rFonts w:ascii="Times New Roman" w:hAnsi="Times New Roman" w:hint="eastAsia"/>
        </w:rPr>
        <w:t xml:space="preserve">garding </w:t>
      </w:r>
      <w:r>
        <w:rPr>
          <w:rFonts w:ascii="Times New Roman" w:hAnsi="Times New Roman"/>
        </w:rPr>
        <w:t>scheme 2, multi-PDCCH based multi-TRP/panel transmission seems more appropriate because</w:t>
      </w:r>
      <w:r w:rsidRPr="00EB7752">
        <w:rPr>
          <w:rFonts w:ascii="Times New Roman" w:hAnsi="Times New Roman"/>
        </w:rPr>
        <w:t xml:space="preserve"> the RA</w:t>
      </w:r>
      <w:r>
        <w:rPr>
          <w:rFonts w:ascii="Times New Roman" w:hAnsi="Times New Roman"/>
        </w:rPr>
        <w:t xml:space="preserve">, </w:t>
      </w:r>
      <w:r w:rsidRPr="00EB7752">
        <w:rPr>
          <w:rFonts w:ascii="Times New Roman" w:hAnsi="Times New Roman"/>
        </w:rPr>
        <w:t>DMRS port</w:t>
      </w:r>
      <w:r>
        <w:rPr>
          <w:rFonts w:ascii="Times New Roman" w:hAnsi="Times New Roman"/>
        </w:rPr>
        <w:t>(s), and</w:t>
      </w:r>
      <w:r w:rsidRPr="00EB7752">
        <w:rPr>
          <w:rFonts w:ascii="Times New Roman" w:hAnsi="Times New Roman"/>
        </w:rPr>
        <w:t xml:space="preserve"> TCI state</w:t>
      </w:r>
      <w:r>
        <w:rPr>
          <w:rFonts w:ascii="Times New Roman" w:hAnsi="Times New Roman"/>
        </w:rPr>
        <w:t>(s)</w:t>
      </w:r>
      <w:r w:rsidRPr="00EB7752">
        <w:rPr>
          <w:rFonts w:ascii="Times New Roman" w:hAnsi="Times New Roman"/>
        </w:rPr>
        <w:t xml:space="preserve"> can be independently indicated</w:t>
      </w:r>
      <w:r>
        <w:rPr>
          <w:rFonts w:ascii="Times New Roman" w:hAnsi="Times New Roman"/>
        </w:rPr>
        <w:t xml:space="preserve"> through each DCI</w:t>
      </w:r>
      <w:r w:rsidRPr="00EB7752">
        <w:rPr>
          <w:rFonts w:ascii="Times New Roman" w:hAnsi="Times New Roman"/>
        </w:rPr>
        <w:t>.</w:t>
      </w:r>
      <w:r>
        <w:rPr>
          <w:rFonts w:ascii="Times New Roman" w:hAnsi="Times New Roman"/>
        </w:rPr>
        <w:t xml:space="preserve"> </w:t>
      </w:r>
      <w:r w:rsidRPr="00EB7752">
        <w:rPr>
          <w:rFonts w:ascii="Times New Roman" w:hAnsi="Times New Roman"/>
        </w:rPr>
        <w:t xml:space="preserve">For </w:t>
      </w:r>
      <w:r>
        <w:rPr>
          <w:rFonts w:ascii="Times New Roman" w:hAnsi="Times New Roman"/>
        </w:rPr>
        <w:t>multi-PDCCH based signaling</w:t>
      </w:r>
      <w:r w:rsidRPr="00EB7752">
        <w:rPr>
          <w:rFonts w:ascii="Times New Roman" w:hAnsi="Times New Roman"/>
        </w:rPr>
        <w:t xml:space="preserve">, it </w:t>
      </w:r>
      <w:r w:rsidR="00012BF3">
        <w:rPr>
          <w:rFonts w:ascii="Times New Roman" w:hAnsi="Times New Roman" w:hint="eastAsia"/>
        </w:rPr>
        <w:t>needs to be</w:t>
      </w:r>
      <w:r w:rsidRPr="00EB7752">
        <w:rPr>
          <w:rFonts w:ascii="Times New Roman" w:hAnsi="Times New Roman"/>
        </w:rPr>
        <w:t xml:space="preserve"> indicated </w:t>
      </w:r>
      <w:r>
        <w:rPr>
          <w:rFonts w:ascii="Times New Roman" w:hAnsi="Times New Roman"/>
        </w:rPr>
        <w:t>whether</w:t>
      </w:r>
      <w:r w:rsidRPr="00EB7752">
        <w:rPr>
          <w:rFonts w:ascii="Times New Roman" w:hAnsi="Times New Roman"/>
        </w:rPr>
        <w:t xml:space="preserve"> the </w:t>
      </w:r>
      <w:r>
        <w:rPr>
          <w:rFonts w:ascii="Times New Roman" w:hAnsi="Times New Roman"/>
        </w:rPr>
        <w:t>PDSCHs</w:t>
      </w:r>
      <w:r w:rsidRPr="00EB7752">
        <w:rPr>
          <w:rFonts w:ascii="Times New Roman" w:hAnsi="Times New Roman"/>
        </w:rPr>
        <w:t xml:space="preserve"> scheduled through different PDCCHs are </w:t>
      </w:r>
      <w:r>
        <w:rPr>
          <w:rFonts w:ascii="Times New Roman" w:hAnsi="Times New Roman"/>
        </w:rPr>
        <w:t xml:space="preserve">from </w:t>
      </w:r>
      <w:r w:rsidRPr="00EB7752">
        <w:rPr>
          <w:rFonts w:ascii="Times New Roman" w:hAnsi="Times New Roman"/>
        </w:rPr>
        <w:t>the same</w:t>
      </w:r>
      <w:r>
        <w:rPr>
          <w:rFonts w:ascii="Times New Roman" w:hAnsi="Times New Roman"/>
        </w:rPr>
        <w:t xml:space="preserve"> TB or not</w:t>
      </w:r>
      <w:r w:rsidRPr="00EB7752">
        <w:rPr>
          <w:rFonts w:ascii="Times New Roman" w:hAnsi="Times New Roman"/>
        </w:rPr>
        <w:t>.</w:t>
      </w:r>
      <w:r>
        <w:rPr>
          <w:rFonts w:ascii="Times New Roman" w:hAnsi="Times New Roman"/>
        </w:rPr>
        <w:t xml:space="preserve"> For this purpose, the PDCCH </w:t>
      </w:r>
      <w:r w:rsidR="00012BF3">
        <w:rPr>
          <w:rFonts w:ascii="Times New Roman" w:hAnsi="Times New Roman" w:hint="eastAsia"/>
        </w:rPr>
        <w:t xml:space="preserve">for </w:t>
      </w:r>
      <w:r>
        <w:rPr>
          <w:rFonts w:ascii="Times New Roman" w:hAnsi="Times New Roman"/>
        </w:rPr>
        <w:t xml:space="preserve">the same TB may be masked by a specific RNTI, or a DCI field can be defined. In addition, single PDCCH based multi-TRP/panel transmission can also be considered. In this approach, some dependency on each frequency </w:t>
      </w:r>
      <w:r>
        <w:rPr>
          <w:rFonts w:ascii="Times New Roman" w:hAnsi="Times New Roman"/>
        </w:rPr>
        <w:lastRenderedPageBreak/>
        <w:t xml:space="preserve">RA should be considered due to the limited DCI payload. One possibility is to use existing MCS/NDI/RV field for TB2 as the second RA field given that 2CW is usually not considered for URLLC. </w:t>
      </w:r>
      <w:r w:rsidR="009B7AAF">
        <w:rPr>
          <w:rFonts w:ascii="Times New Roman" w:hAnsi="Times New Roman"/>
        </w:rPr>
        <w:t>A</w:t>
      </w:r>
      <w:r w:rsidR="009B7AAF">
        <w:rPr>
          <w:rFonts w:ascii="Times New Roman" w:hAnsi="Times New Roman" w:hint="eastAsia"/>
        </w:rPr>
        <w:t xml:space="preserve">nother </w:t>
      </w:r>
      <w:r w:rsidR="009B7AAF">
        <w:rPr>
          <w:rFonts w:ascii="Times New Roman" w:hAnsi="Times New Roman"/>
        </w:rPr>
        <w:t>possibility</w:t>
      </w:r>
      <w:r w:rsidR="009B7AAF">
        <w:rPr>
          <w:rFonts w:ascii="Times New Roman" w:hAnsi="Times New Roman" w:hint="eastAsia"/>
        </w:rPr>
        <w:t xml:space="preserve"> is to use conventional RA field and split allocated RBs based on </w:t>
      </w:r>
      <w:r w:rsidR="009B7AAF">
        <w:rPr>
          <w:rFonts w:ascii="Times New Roman" w:hAnsi="Times New Roman"/>
        </w:rPr>
        <w:t>predetermined</w:t>
      </w:r>
      <w:r w:rsidR="009B7AAF">
        <w:rPr>
          <w:rFonts w:ascii="Times New Roman" w:hAnsi="Times New Roman" w:hint="eastAsia"/>
        </w:rPr>
        <w:t xml:space="preserve"> rule. </w:t>
      </w:r>
      <w:r w:rsidR="009B7AAF">
        <w:rPr>
          <w:rFonts w:ascii="Times New Roman" w:hAnsi="Times New Roman"/>
        </w:rPr>
        <w:t>F</w:t>
      </w:r>
      <w:r w:rsidR="009B7AAF">
        <w:rPr>
          <w:rFonts w:ascii="Times New Roman" w:hAnsi="Times New Roman" w:hint="eastAsia"/>
        </w:rPr>
        <w:t xml:space="preserve">or </w:t>
      </w:r>
      <w:r w:rsidR="009B7AAF">
        <w:rPr>
          <w:rFonts w:ascii="Times New Roman" w:hAnsi="Times New Roman"/>
        </w:rPr>
        <w:t>example</w:t>
      </w:r>
      <w:r w:rsidR="009B7AAF">
        <w:rPr>
          <w:rFonts w:ascii="Times New Roman" w:hAnsi="Times New Roman" w:hint="eastAsia"/>
        </w:rPr>
        <w:t>, allocated RBs can be split with comb pattern at least in PRG level grid.</w:t>
      </w:r>
    </w:p>
    <w:p w14:paraId="41F637CB" w14:textId="02ED9DDC" w:rsidR="0057186A" w:rsidRPr="00F707D3" w:rsidRDefault="0057186A" w:rsidP="00606054">
      <w:pPr>
        <w:ind w:firstLineChars="193" w:firstLine="425"/>
        <w:jc w:val="both"/>
        <w:rPr>
          <w:rFonts w:ascii="Times New Roman" w:hAnsi="Times New Roman"/>
          <w:b/>
        </w:rPr>
      </w:pPr>
      <w:r w:rsidRPr="00F707D3">
        <w:rPr>
          <w:rFonts w:ascii="Times New Roman" w:hAnsi="Times New Roman"/>
          <w:b/>
        </w:rPr>
        <w:t xml:space="preserve">Proposal </w:t>
      </w:r>
      <w:r w:rsidR="00D027AA" w:rsidRPr="00F707D3">
        <w:rPr>
          <w:rFonts w:ascii="Times New Roman" w:hAnsi="Times New Roman"/>
          <w:b/>
        </w:rPr>
        <w:t>1</w:t>
      </w:r>
      <w:r w:rsidR="00E65CA8">
        <w:rPr>
          <w:rFonts w:ascii="Times New Roman" w:hAnsi="Times New Roman" w:hint="eastAsia"/>
          <w:b/>
        </w:rPr>
        <w:t>5</w:t>
      </w:r>
      <w:r w:rsidRPr="00F707D3">
        <w:rPr>
          <w:rFonts w:ascii="Times New Roman" w:hAnsi="Times New Roman"/>
          <w:b/>
        </w:rPr>
        <w:t>: For FDM based URLLC enhancement, multi-PDCCH based multi-TRP/panel transmission should be considered.</w:t>
      </w:r>
    </w:p>
    <w:p w14:paraId="2F151A17" w14:textId="77777777" w:rsidR="00606054" w:rsidRDefault="00606054" w:rsidP="00606054">
      <w:pPr>
        <w:ind w:firstLineChars="193" w:firstLine="425"/>
        <w:jc w:val="both"/>
        <w:rPr>
          <w:rFonts w:ascii="Times New Roman" w:hAnsi="Times New Roman"/>
        </w:rPr>
      </w:pPr>
      <w:r>
        <w:rPr>
          <w:rFonts w:ascii="Times New Roman" w:hAnsi="Times New Roman"/>
        </w:rPr>
        <w:t xml:space="preserve">Regarding scheme 3/4, scheme 4 should be prioritized over scheme 3 because scheme 4 is based on Rel-15 design. </w:t>
      </w:r>
      <w:r w:rsidRPr="00DF19E6">
        <w:rPr>
          <w:rFonts w:ascii="Times New Roman" w:hAnsi="Times New Roman"/>
        </w:rPr>
        <w:t xml:space="preserve">In </w:t>
      </w:r>
      <w:r>
        <w:rPr>
          <w:rFonts w:ascii="Times New Roman" w:hAnsi="Times New Roman"/>
        </w:rPr>
        <w:t>Rel-15</w:t>
      </w:r>
      <w:r w:rsidRPr="00DF19E6">
        <w:rPr>
          <w:rFonts w:ascii="Times New Roman" w:hAnsi="Times New Roman"/>
        </w:rPr>
        <w:t xml:space="preserve">, it is </w:t>
      </w:r>
      <w:r>
        <w:rPr>
          <w:rFonts w:ascii="Times New Roman" w:hAnsi="Times New Roman"/>
        </w:rPr>
        <w:t xml:space="preserve">already </w:t>
      </w:r>
      <w:r w:rsidRPr="00DF19E6">
        <w:rPr>
          <w:rFonts w:ascii="Times New Roman" w:hAnsi="Times New Roman"/>
        </w:rPr>
        <w:t xml:space="preserve">possible to perform repetitive transmission of the same </w:t>
      </w:r>
      <w:r>
        <w:rPr>
          <w:rFonts w:ascii="Times New Roman" w:hAnsi="Times New Roman"/>
        </w:rPr>
        <w:t xml:space="preserve">TB in </w:t>
      </w:r>
      <w:r w:rsidRPr="005A7E4D">
        <w:rPr>
          <w:rFonts w:ascii="Times New Roman" w:hAnsi="Times New Roman"/>
        </w:rPr>
        <w:t xml:space="preserve">consecutive </w:t>
      </w:r>
      <w:r w:rsidRPr="00DF19E6">
        <w:rPr>
          <w:rFonts w:ascii="Times New Roman" w:hAnsi="Times New Roman"/>
        </w:rPr>
        <w:t>slot</w:t>
      </w:r>
      <w:r>
        <w:rPr>
          <w:rFonts w:ascii="Times New Roman" w:hAnsi="Times New Roman"/>
        </w:rPr>
        <w:t>s by</w:t>
      </w:r>
      <w:r w:rsidRPr="00DF19E6">
        <w:rPr>
          <w:rFonts w:ascii="Times New Roman" w:hAnsi="Times New Roman"/>
        </w:rPr>
        <w:t xml:space="preserve"> slot aggregation.</w:t>
      </w:r>
      <w:r>
        <w:rPr>
          <w:rFonts w:ascii="Times New Roman" w:hAnsi="Times New Roman"/>
        </w:rPr>
        <w:t xml:space="preserve"> </w:t>
      </w:r>
      <w:r w:rsidRPr="005A7E4D">
        <w:rPr>
          <w:rFonts w:ascii="Times New Roman" w:hAnsi="Times New Roman"/>
        </w:rPr>
        <w:t xml:space="preserve">When performing repetitive transmission, multi-TRP transmission can be performed by adding a method of changing the TCI state </w:t>
      </w:r>
      <w:r>
        <w:rPr>
          <w:rFonts w:ascii="Times New Roman" w:hAnsi="Times New Roman"/>
        </w:rPr>
        <w:t>for</w:t>
      </w:r>
      <w:r w:rsidRPr="005A7E4D">
        <w:rPr>
          <w:rFonts w:ascii="Times New Roman" w:hAnsi="Times New Roman"/>
        </w:rPr>
        <w:t xml:space="preserve"> different slots.</w:t>
      </w:r>
      <w:r>
        <w:rPr>
          <w:rFonts w:ascii="Times New Roman" w:hAnsi="Times New Roman"/>
        </w:rPr>
        <w:t xml:space="preserve"> A straight forward approach is to allow indication of multiple TCI states where each TCI state is applied to a slot group. </w:t>
      </w:r>
      <w:r w:rsidRPr="005A7E4D">
        <w:rPr>
          <w:rFonts w:ascii="Times New Roman" w:hAnsi="Times New Roman"/>
        </w:rPr>
        <w:t xml:space="preserve">For example, </w:t>
      </w:r>
      <w:r>
        <w:rPr>
          <w:rFonts w:ascii="Times New Roman" w:hAnsi="Times New Roman"/>
        </w:rPr>
        <w:t>in case of 4 slot aggregation, 2 TCI states can be indicated by DCI where each TCI state is applied to 2 slots respectively. It needs to be further discussed on the maximum number of TCI states, TCI signaling method (e.g. explicit and/or implicit), and the mapping of each TCI state to each slot group.</w:t>
      </w:r>
    </w:p>
    <w:p w14:paraId="3A28EB3E" w14:textId="51190388" w:rsidR="009B7AAF" w:rsidRDefault="009B7AAF" w:rsidP="00606054">
      <w:pPr>
        <w:ind w:firstLineChars="193" w:firstLine="425"/>
        <w:jc w:val="both"/>
        <w:rPr>
          <w:rFonts w:ascii="Times New Roman" w:hAnsi="Times New Roman"/>
        </w:rPr>
      </w:pPr>
      <w:r>
        <w:rPr>
          <w:rFonts w:ascii="Times New Roman" w:hAnsi="Times New Roman" w:hint="eastAsia"/>
        </w:rPr>
        <w:t xml:space="preserve">In scheme 3, channel </w:t>
      </w:r>
      <w:r>
        <w:rPr>
          <w:rFonts w:ascii="Times New Roman" w:hAnsi="Times New Roman"/>
        </w:rPr>
        <w:t>interpolation</w:t>
      </w:r>
      <w:r>
        <w:rPr>
          <w:rFonts w:ascii="Times New Roman" w:hAnsi="Times New Roman" w:hint="eastAsia"/>
        </w:rPr>
        <w:t xml:space="preserve"> across mini-slots </w:t>
      </w:r>
      <w:proofErr w:type="gramStart"/>
      <w:r>
        <w:rPr>
          <w:rFonts w:ascii="Times New Roman" w:hAnsi="Times New Roman" w:hint="eastAsia"/>
        </w:rPr>
        <w:t>corresponding</w:t>
      </w:r>
      <w:proofErr w:type="gramEnd"/>
      <w:r>
        <w:rPr>
          <w:rFonts w:ascii="Times New Roman" w:hAnsi="Times New Roman" w:hint="eastAsia"/>
        </w:rPr>
        <w:t xml:space="preserve"> the same TCI state can be considered since channel </w:t>
      </w:r>
      <w:r w:rsidR="00507C30">
        <w:rPr>
          <w:rFonts w:ascii="Times New Roman" w:hAnsi="Times New Roman" w:hint="eastAsia"/>
        </w:rPr>
        <w:t xml:space="preserve">is likely to vary </w:t>
      </w:r>
      <w:r>
        <w:rPr>
          <w:rFonts w:ascii="Times New Roman" w:hAnsi="Times New Roman" w:hint="eastAsia"/>
        </w:rPr>
        <w:t>slightly</w:t>
      </w:r>
      <w:r w:rsidR="00507C30">
        <w:rPr>
          <w:rFonts w:ascii="Times New Roman" w:hAnsi="Times New Roman" w:hint="eastAsia"/>
        </w:rPr>
        <w:t xml:space="preserve"> across mini-slots</w:t>
      </w:r>
      <w:r>
        <w:rPr>
          <w:rFonts w:ascii="Times New Roman" w:hAnsi="Times New Roman" w:hint="eastAsia"/>
        </w:rPr>
        <w:t xml:space="preserve"> when symbol duration between mini-slots </w:t>
      </w:r>
      <w:r w:rsidR="00507C30">
        <w:rPr>
          <w:rFonts w:ascii="Times New Roman" w:hAnsi="Times New Roman" w:hint="eastAsia"/>
        </w:rPr>
        <w:t xml:space="preserve">is short. </w:t>
      </w:r>
      <w:r w:rsidR="00507C30">
        <w:rPr>
          <w:rFonts w:ascii="Times New Roman" w:hAnsi="Times New Roman"/>
        </w:rPr>
        <w:t>F</w:t>
      </w:r>
      <w:r w:rsidR="00507C30">
        <w:rPr>
          <w:rFonts w:ascii="Times New Roman" w:hAnsi="Times New Roman" w:hint="eastAsia"/>
        </w:rPr>
        <w:t>urthermore, shifting DMRS CDM group across mini-slots can be considered in order to improve channel estimation performance. Also, if</w:t>
      </w:r>
      <w:r w:rsidR="00E22019">
        <w:rPr>
          <w:rFonts w:ascii="Times New Roman" w:hAnsi="Times New Roman"/>
        </w:rPr>
        <w:t xml:space="preserve"> the</w:t>
      </w:r>
      <w:r w:rsidR="00507C30">
        <w:rPr>
          <w:rFonts w:ascii="Times New Roman" w:hAnsi="Times New Roman" w:hint="eastAsia"/>
        </w:rPr>
        <w:t xml:space="preserve"> channel is almost static across mini-slots, PDSCH </w:t>
      </w:r>
      <w:r w:rsidR="00E22019">
        <w:rPr>
          <w:rFonts w:ascii="Times New Roman" w:hAnsi="Times New Roman"/>
        </w:rPr>
        <w:t xml:space="preserve">REs can be mapped into some of </w:t>
      </w:r>
      <w:r w:rsidR="00507C30">
        <w:rPr>
          <w:rFonts w:ascii="Times New Roman" w:hAnsi="Times New Roman" w:hint="eastAsia"/>
        </w:rPr>
        <w:t xml:space="preserve">DMRS </w:t>
      </w:r>
      <w:r w:rsidR="00E22019">
        <w:rPr>
          <w:rFonts w:ascii="Times New Roman" w:hAnsi="Times New Roman"/>
        </w:rPr>
        <w:t xml:space="preserve">REs </w:t>
      </w:r>
      <w:r w:rsidR="00507C30">
        <w:rPr>
          <w:rFonts w:ascii="Times New Roman" w:hAnsi="Times New Roman" w:hint="eastAsia"/>
        </w:rPr>
        <w:t xml:space="preserve">in some DMRS symbols, resulting in improving data </w:t>
      </w:r>
      <w:r w:rsidR="00507C30">
        <w:rPr>
          <w:rFonts w:ascii="Times New Roman" w:hAnsi="Times New Roman"/>
        </w:rPr>
        <w:t>reliability</w:t>
      </w:r>
      <w:r w:rsidR="00507C30">
        <w:rPr>
          <w:rFonts w:ascii="Times New Roman" w:hAnsi="Times New Roman" w:hint="eastAsia"/>
        </w:rPr>
        <w:t xml:space="preserve"> with </w:t>
      </w:r>
      <w:r w:rsidR="00507C30">
        <w:rPr>
          <w:rFonts w:ascii="Times New Roman" w:hAnsi="Times New Roman"/>
        </w:rPr>
        <w:t>more</w:t>
      </w:r>
      <w:r w:rsidR="00507C30">
        <w:rPr>
          <w:rFonts w:ascii="Times New Roman" w:hAnsi="Times New Roman" w:hint="eastAsia"/>
        </w:rPr>
        <w:t xml:space="preserve"> coding gain.</w:t>
      </w:r>
    </w:p>
    <w:p w14:paraId="56847B22" w14:textId="440A607A" w:rsidR="00606054" w:rsidRDefault="00EC6AC2" w:rsidP="00F707D3">
      <w:pPr>
        <w:ind w:firstLineChars="193" w:firstLine="425"/>
        <w:jc w:val="both"/>
        <w:rPr>
          <w:rFonts w:ascii="Times New Roman" w:hAnsi="Times New Roman"/>
          <w:b/>
        </w:rPr>
      </w:pPr>
      <w:r w:rsidRPr="00F707D3">
        <w:rPr>
          <w:rFonts w:ascii="Times New Roman" w:hAnsi="Times New Roman"/>
          <w:b/>
        </w:rPr>
        <w:t xml:space="preserve">Proposal </w:t>
      </w:r>
      <w:r w:rsidR="00D027AA" w:rsidRPr="00F707D3">
        <w:rPr>
          <w:rFonts w:ascii="Times New Roman" w:hAnsi="Times New Roman"/>
          <w:b/>
        </w:rPr>
        <w:t>1</w:t>
      </w:r>
      <w:r w:rsidR="00E65CA8">
        <w:rPr>
          <w:rFonts w:ascii="Times New Roman" w:hAnsi="Times New Roman" w:hint="eastAsia"/>
          <w:b/>
        </w:rPr>
        <w:t>6</w:t>
      </w:r>
      <w:r w:rsidRPr="00F707D3">
        <w:rPr>
          <w:rFonts w:ascii="Times New Roman" w:hAnsi="Times New Roman"/>
          <w:b/>
        </w:rPr>
        <w:t xml:space="preserve">: </w:t>
      </w:r>
      <w:r w:rsidR="00631FC4">
        <w:rPr>
          <w:rFonts w:ascii="Times New Roman" w:hAnsi="Times New Roman"/>
          <w:b/>
        </w:rPr>
        <w:t>For</w:t>
      </w:r>
      <w:r w:rsidR="001C3EC8">
        <w:rPr>
          <w:rFonts w:ascii="Times New Roman" w:hAnsi="Times New Roman"/>
          <w:b/>
        </w:rPr>
        <w:t xml:space="preserve"> </w:t>
      </w:r>
      <w:r w:rsidR="00631FC4">
        <w:rPr>
          <w:rFonts w:ascii="Times New Roman" w:hAnsi="Times New Roman"/>
          <w:b/>
        </w:rPr>
        <w:t>s</w:t>
      </w:r>
      <w:r w:rsidRPr="00F707D3">
        <w:rPr>
          <w:rFonts w:ascii="Times New Roman" w:hAnsi="Times New Roman"/>
          <w:b/>
        </w:rPr>
        <w:t>cheme 4</w:t>
      </w:r>
      <w:r w:rsidR="001C3EC8">
        <w:rPr>
          <w:rFonts w:ascii="Times New Roman" w:hAnsi="Times New Roman"/>
          <w:b/>
        </w:rPr>
        <w:t>,</w:t>
      </w:r>
      <w:r w:rsidRPr="00F707D3">
        <w:rPr>
          <w:rFonts w:ascii="Times New Roman" w:hAnsi="Times New Roman"/>
          <w:b/>
        </w:rPr>
        <w:t xml:space="preserve"> </w:t>
      </w:r>
      <w:r w:rsidR="001C3EC8">
        <w:rPr>
          <w:rFonts w:ascii="Times New Roman" w:hAnsi="Times New Roman"/>
          <w:b/>
        </w:rPr>
        <w:t>e</w:t>
      </w:r>
      <w:r w:rsidR="00352996">
        <w:rPr>
          <w:rFonts w:ascii="Times New Roman" w:hAnsi="Times New Roman" w:hint="eastAsia"/>
          <w:b/>
        </w:rPr>
        <w:t xml:space="preserve">ach of </w:t>
      </w:r>
      <w:r w:rsidRPr="00F707D3">
        <w:rPr>
          <w:rFonts w:ascii="Times New Roman" w:hAnsi="Times New Roman"/>
          <w:b/>
        </w:rPr>
        <w:t xml:space="preserve">indicated/pre-configured TCI states </w:t>
      </w:r>
      <w:r w:rsidR="003F777F" w:rsidRPr="00F707D3">
        <w:rPr>
          <w:rFonts w:ascii="Times New Roman" w:hAnsi="Times New Roman"/>
          <w:b/>
        </w:rPr>
        <w:t>can</w:t>
      </w:r>
      <w:r w:rsidRPr="00F707D3">
        <w:rPr>
          <w:rFonts w:ascii="Times New Roman" w:hAnsi="Times New Roman"/>
          <w:b/>
        </w:rPr>
        <w:t xml:space="preserve"> be applied to </w:t>
      </w:r>
      <w:r w:rsidR="003F777F" w:rsidRPr="00F707D3">
        <w:rPr>
          <w:rFonts w:ascii="Times New Roman" w:hAnsi="Times New Roman"/>
          <w:b/>
        </w:rPr>
        <w:t xml:space="preserve">the indicated/pre-configured </w:t>
      </w:r>
      <w:r w:rsidRPr="00F707D3">
        <w:rPr>
          <w:rFonts w:ascii="Times New Roman" w:hAnsi="Times New Roman"/>
          <w:b/>
        </w:rPr>
        <w:t>slot group</w:t>
      </w:r>
      <w:r w:rsidR="003F777F" w:rsidRPr="00F707D3">
        <w:rPr>
          <w:rFonts w:ascii="Times New Roman" w:hAnsi="Times New Roman"/>
          <w:b/>
        </w:rPr>
        <w:t>(s)</w:t>
      </w:r>
      <w:r w:rsidRPr="00F707D3">
        <w:rPr>
          <w:rFonts w:ascii="Times New Roman" w:hAnsi="Times New Roman"/>
          <w:b/>
        </w:rPr>
        <w:t>.</w:t>
      </w:r>
    </w:p>
    <w:p w14:paraId="3066D643" w14:textId="4A5EAE50" w:rsidR="00507C30" w:rsidRDefault="00507C30" w:rsidP="00D027AA">
      <w:pPr>
        <w:ind w:firstLineChars="193" w:firstLine="425"/>
        <w:jc w:val="both"/>
        <w:rPr>
          <w:rFonts w:ascii="Times New Roman" w:hAnsi="Times New Roman"/>
          <w:b/>
        </w:rPr>
      </w:pPr>
      <w:r w:rsidRPr="00F707D3">
        <w:rPr>
          <w:rFonts w:ascii="Times New Roman" w:hAnsi="Times New Roman"/>
          <w:b/>
        </w:rPr>
        <w:t>Proposal 1</w:t>
      </w:r>
      <w:r w:rsidR="00E65CA8">
        <w:rPr>
          <w:rFonts w:ascii="Times New Roman" w:hAnsi="Times New Roman" w:hint="eastAsia"/>
          <w:b/>
        </w:rPr>
        <w:t>7</w:t>
      </w:r>
      <w:r w:rsidRPr="00F707D3">
        <w:rPr>
          <w:rFonts w:ascii="Times New Roman" w:hAnsi="Times New Roman"/>
          <w:b/>
        </w:rPr>
        <w:t xml:space="preserve">: </w:t>
      </w:r>
      <w:r w:rsidR="009003B7">
        <w:rPr>
          <w:rFonts w:ascii="Times New Roman" w:hAnsi="Times New Roman" w:hint="eastAsia"/>
          <w:b/>
        </w:rPr>
        <w:t>For scheme 3, c</w:t>
      </w:r>
      <w:r w:rsidRPr="001F139F">
        <w:rPr>
          <w:rFonts w:ascii="Times New Roman" w:hAnsi="Times New Roman"/>
          <w:b/>
        </w:rPr>
        <w:t xml:space="preserve">hannel interpolation across mini-slots </w:t>
      </w:r>
      <w:proofErr w:type="gramStart"/>
      <w:r w:rsidRPr="001F139F">
        <w:rPr>
          <w:rFonts w:ascii="Times New Roman" w:hAnsi="Times New Roman"/>
          <w:b/>
        </w:rPr>
        <w:t>corresponding</w:t>
      </w:r>
      <w:proofErr w:type="gramEnd"/>
      <w:r w:rsidRPr="001F139F">
        <w:rPr>
          <w:rFonts w:ascii="Times New Roman" w:hAnsi="Times New Roman"/>
          <w:b/>
        </w:rPr>
        <w:t xml:space="preserve"> the same TCI state can be considered</w:t>
      </w:r>
      <w:r>
        <w:rPr>
          <w:rFonts w:ascii="Times New Roman" w:hAnsi="Times New Roman" w:hint="eastAsia"/>
          <w:b/>
        </w:rPr>
        <w:t>.</w:t>
      </w:r>
    </w:p>
    <w:p w14:paraId="3672074B" w14:textId="5D23F02D" w:rsidR="002769AF" w:rsidRDefault="008A0526" w:rsidP="00D027AA">
      <w:pPr>
        <w:ind w:firstLineChars="193" w:firstLine="425"/>
        <w:jc w:val="both"/>
        <w:rPr>
          <w:rFonts w:ascii="Times New Roman" w:hAnsi="Times New Roman"/>
        </w:rPr>
      </w:pPr>
      <w:r>
        <w:rPr>
          <w:rFonts w:ascii="Times New Roman" w:hAnsi="Times New Roman" w:hint="eastAsia"/>
        </w:rPr>
        <w:t>Single data layer transmission from each TRP should be baseline to achieve</w:t>
      </w:r>
      <w:r w:rsidRPr="006102F1">
        <w:rPr>
          <w:rFonts w:ascii="Times New Roman" w:hAnsi="Times New Roman" w:hint="eastAsia"/>
        </w:rPr>
        <w:t xml:space="preserve"> </w:t>
      </w:r>
      <w:r>
        <w:rPr>
          <w:rFonts w:ascii="Times New Roman" w:hAnsi="Times New Roman" w:hint="eastAsia"/>
        </w:rPr>
        <w:t>URLLC requirement</w:t>
      </w:r>
      <w:r w:rsidR="00277CB5">
        <w:rPr>
          <w:rFonts w:ascii="Times New Roman" w:hAnsi="Times New Roman"/>
        </w:rPr>
        <w:t xml:space="preserve"> as was in Rel-15 URLLC</w:t>
      </w:r>
      <w:r>
        <w:rPr>
          <w:rFonts w:ascii="Times New Roman" w:hAnsi="Times New Roman" w:hint="eastAsia"/>
        </w:rPr>
        <w:t xml:space="preserve">. </w:t>
      </w:r>
      <w:r>
        <w:rPr>
          <w:rFonts w:ascii="Times New Roman" w:hAnsi="Times New Roman"/>
        </w:rPr>
        <w:t>E</w:t>
      </w:r>
      <w:r>
        <w:rPr>
          <w:rFonts w:ascii="Times New Roman" w:hAnsi="Times New Roman" w:hint="eastAsia"/>
        </w:rPr>
        <w:t xml:space="preserve">ven when SINR is high and multi-rank </w:t>
      </w:r>
      <w:r>
        <w:rPr>
          <w:rFonts w:ascii="Times New Roman" w:hAnsi="Times New Roman"/>
        </w:rPr>
        <w:t>transmission</w:t>
      </w:r>
      <w:r>
        <w:rPr>
          <w:rFonts w:ascii="Times New Roman" w:hAnsi="Times New Roman" w:hint="eastAsia"/>
        </w:rPr>
        <w:t xml:space="preserve"> is possible, multi-</w:t>
      </w:r>
      <w:r w:rsidR="00E22019">
        <w:rPr>
          <w:rFonts w:ascii="Times New Roman" w:hAnsi="Times New Roman"/>
        </w:rPr>
        <w:t>layer</w:t>
      </w:r>
      <w:r>
        <w:rPr>
          <w:rFonts w:ascii="Times New Roman" w:hAnsi="Times New Roman" w:hint="eastAsia"/>
        </w:rPr>
        <w:t xml:space="preserve"> transmission causes inter-layer interference due to imperfect CSI and channel impairment and results in reducing reliability. </w:t>
      </w:r>
      <w:r w:rsidR="00E22019">
        <w:rPr>
          <w:rFonts w:ascii="Times New Roman" w:hAnsi="Times New Roman"/>
        </w:rPr>
        <w:t>Unless the gain of multi-layer transmission with respect to reliability and latency is proved, single layer transmission should be a primary focus of this item.</w:t>
      </w:r>
    </w:p>
    <w:p w14:paraId="03D008DE" w14:textId="14463E4F" w:rsidR="008A0526" w:rsidRPr="001F139F" w:rsidRDefault="008A0526">
      <w:pPr>
        <w:ind w:firstLineChars="193" w:firstLine="425"/>
        <w:jc w:val="both"/>
        <w:rPr>
          <w:rFonts w:ascii="Times New Roman" w:hAnsi="Times New Roman"/>
        </w:rPr>
      </w:pPr>
      <w:r w:rsidRPr="00F707D3">
        <w:rPr>
          <w:rFonts w:ascii="Times New Roman" w:hAnsi="Times New Roman"/>
          <w:b/>
        </w:rPr>
        <w:t>Proposal 1</w:t>
      </w:r>
      <w:r w:rsidR="00E65CA8">
        <w:rPr>
          <w:rFonts w:ascii="Times New Roman" w:hAnsi="Times New Roman" w:hint="eastAsia"/>
          <w:b/>
        </w:rPr>
        <w:t>8</w:t>
      </w:r>
      <w:r w:rsidRPr="00F707D3">
        <w:rPr>
          <w:rFonts w:ascii="Times New Roman" w:hAnsi="Times New Roman"/>
          <w:b/>
        </w:rPr>
        <w:t xml:space="preserve">: </w:t>
      </w:r>
      <w:r w:rsidR="00277CB5">
        <w:rPr>
          <w:rFonts w:ascii="Times New Roman" w:hAnsi="Times New Roman"/>
          <w:b/>
        </w:rPr>
        <w:t>For multi-TRP/panel URLLC, s</w:t>
      </w:r>
      <w:r w:rsidRPr="001F139F">
        <w:rPr>
          <w:rFonts w:ascii="Times New Roman" w:hAnsi="Times New Roman"/>
          <w:b/>
        </w:rPr>
        <w:t xml:space="preserve">ingle data layer transmission from each TRP should be </w:t>
      </w:r>
      <w:r w:rsidR="00277CB5">
        <w:rPr>
          <w:rFonts w:ascii="Times New Roman" w:hAnsi="Times New Roman"/>
          <w:b/>
        </w:rPr>
        <w:t>the primary focus</w:t>
      </w:r>
      <w:r w:rsidRPr="001F139F">
        <w:rPr>
          <w:rFonts w:ascii="Times New Roman" w:hAnsi="Times New Roman"/>
          <w:b/>
        </w:rPr>
        <w:t xml:space="preserve"> to achieve URLLC requirement.</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39DE95" w14:textId="54452CB1" w:rsidR="005525BC" w:rsidRDefault="007B3782" w:rsidP="00197DF0">
      <w:pPr>
        <w:ind w:firstLineChars="193" w:firstLine="463"/>
        <w:jc w:val="both"/>
        <w:rPr>
          <w:rFonts w:ascii="Times New Roman" w:hAnsi="Times New Roman"/>
          <w:sz w:val="24"/>
          <w:szCs w:val="24"/>
        </w:rPr>
      </w:pPr>
      <w:r w:rsidRPr="0026204A">
        <w:rPr>
          <w:rFonts w:ascii="Times New Roman" w:hAnsi="Times New Roman"/>
          <w:sz w:val="24"/>
          <w:szCs w:val="24"/>
        </w:rPr>
        <w:t xml:space="preserve">In this contribution, we discuss on </w:t>
      </w:r>
      <w:r w:rsidR="00FE0DDE" w:rsidRPr="001F139F">
        <w:rPr>
          <w:rFonts w:ascii="Times New Roman" w:hAnsi="Times New Roman"/>
          <w:lang w:val="en-GB"/>
        </w:rPr>
        <w:t>multi-TRP/panel transmission</w:t>
      </w:r>
      <w:r w:rsidRPr="001F139F">
        <w:rPr>
          <w:rFonts w:ascii="Times New Roman" w:hAnsi="Times New Roman"/>
          <w:sz w:val="24"/>
          <w:szCs w:val="24"/>
        </w:rPr>
        <w:t xml:space="preserve"> and propose the following based on the discussion.</w:t>
      </w:r>
    </w:p>
    <w:p w14:paraId="3A69CBA7" w14:textId="77777777" w:rsidR="00EE4062" w:rsidRPr="00F707D3" w:rsidRDefault="00EE4062" w:rsidP="00EE4062">
      <w:pPr>
        <w:ind w:firstLineChars="193" w:firstLine="425"/>
        <w:jc w:val="both"/>
        <w:rPr>
          <w:rFonts w:ascii="Times New Roman" w:hAnsi="Times New Roman"/>
          <w:b/>
        </w:rPr>
      </w:pPr>
      <w:r w:rsidRPr="008B6260">
        <w:rPr>
          <w:rFonts w:ascii="Times New Roman" w:hAnsi="Times New Roman"/>
          <w:b/>
        </w:rPr>
        <w:t xml:space="preserve">Proposal </w:t>
      </w:r>
      <w:r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w:t>
      </w:r>
      <w:r w:rsidRPr="00F707D3">
        <w:rPr>
          <w:rFonts w:ascii="Times New Roman" w:hAnsi="Times New Roman"/>
          <w:b/>
        </w:rPr>
        <w:lastRenderedPageBreak/>
        <w:t xml:space="preserve">port(s) indicated by DCI should be considered. For DMRS type 2, </w:t>
      </w:r>
      <w:r w:rsidRPr="00697CCE">
        <w:rPr>
          <w:rFonts w:ascii="Times New Roman" w:hAnsi="Times New Roman" w:hint="eastAsia"/>
          <w:b/>
        </w:rPr>
        <w:t xml:space="preserve">the </w:t>
      </w:r>
      <w:r w:rsidRPr="00F707D3">
        <w:rPr>
          <w:rFonts w:ascii="Times New Roman" w:hAnsi="Times New Roman"/>
          <w:b/>
        </w:rPr>
        <w:t>first TCI state corresponds to CDM group #</w:t>
      </w:r>
      <w:r w:rsidRPr="00697CCE">
        <w:rPr>
          <w:rFonts w:ascii="Times New Roman" w:hAnsi="Times New Roman" w:hint="eastAsia"/>
          <w:b/>
        </w:rPr>
        <w:t xml:space="preserve">0 and the </w:t>
      </w:r>
      <w:r w:rsidRPr="00697CCE">
        <w:rPr>
          <w:rFonts w:ascii="Times New Roman" w:hAnsi="Times New Roman"/>
          <w:b/>
        </w:rPr>
        <w:t>second</w:t>
      </w:r>
      <w:r w:rsidRPr="00F707D3">
        <w:rPr>
          <w:rFonts w:ascii="Times New Roman" w:hAnsi="Times New Roman"/>
          <w:b/>
        </w:rPr>
        <w:t xml:space="preserve"> TCI state corresponds to CDM group #</w:t>
      </w:r>
      <w:r w:rsidRPr="00697CCE">
        <w:rPr>
          <w:rFonts w:ascii="Times New Roman" w:hAnsi="Times New Roman" w:hint="eastAsia"/>
          <w:b/>
        </w:rPr>
        <w:t>1/#2</w:t>
      </w:r>
    </w:p>
    <w:p w14:paraId="07B69D56" w14:textId="77777777" w:rsidR="00EE4062" w:rsidRPr="009A7925" w:rsidRDefault="00EE4062" w:rsidP="00EE4062">
      <w:pPr>
        <w:ind w:firstLineChars="193" w:firstLine="425"/>
        <w:jc w:val="both"/>
        <w:rPr>
          <w:rFonts w:ascii="Times New Roman" w:hAnsi="Times New Roman"/>
          <w:b/>
        </w:rPr>
      </w:pPr>
      <w:r w:rsidRPr="001C6C13">
        <w:rPr>
          <w:rFonts w:ascii="Times New Roman" w:hAnsi="Times New Roman"/>
          <w:b/>
        </w:rPr>
        <w:t>Proposal 2: For single DCI based NCJT, two CW transmission with 3 and 4 layers and DMRS port reordering for two CWs should be supported.</w:t>
      </w:r>
    </w:p>
    <w:p w14:paraId="03BEB3A7" w14:textId="77777777" w:rsidR="00EE4062" w:rsidRPr="00CE0C20" w:rsidRDefault="00EE4062" w:rsidP="00EE4062">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3</w:t>
      </w:r>
      <w:r w:rsidRPr="00DB56F6">
        <w:rPr>
          <w:rFonts w:ascii="Times New Roman" w:hAnsi="Times New Roman"/>
          <w:b/>
        </w:rPr>
        <w:t xml:space="preserve">: </w:t>
      </w:r>
      <w:r w:rsidRPr="006102F1">
        <w:rPr>
          <w:rFonts w:ascii="Times New Roman" w:hAnsi="Times New Roman"/>
          <w:b/>
        </w:rPr>
        <w:t>In case of partial overlapped resource allocation, the following PDSCH RE mapping can be considered: for CBG level ACK/NACK, each CB is localized in either overlapped RB group or non-overlapped RB group and for TB level ACK/NACK, each CB is distr</w:t>
      </w:r>
      <w:r w:rsidRPr="0080751C">
        <w:rPr>
          <w:rFonts w:ascii="Times New Roman" w:hAnsi="Times New Roman"/>
          <w:b/>
        </w:rPr>
        <w:t xml:space="preserve">ibuted in overlapped RB group </w:t>
      </w:r>
      <w:r>
        <w:rPr>
          <w:rFonts w:ascii="Times New Roman" w:hAnsi="Times New Roman" w:hint="eastAsia"/>
          <w:b/>
        </w:rPr>
        <w:t>and</w:t>
      </w:r>
      <w:r w:rsidRPr="006102F1">
        <w:rPr>
          <w:rFonts w:ascii="Times New Roman" w:hAnsi="Times New Roman"/>
          <w:b/>
        </w:rPr>
        <w:t xml:space="preserve"> non-overlapped RB group.</w:t>
      </w:r>
    </w:p>
    <w:p w14:paraId="45FEC51D" w14:textId="77777777" w:rsidR="00EE4062" w:rsidRPr="006102F1" w:rsidRDefault="00EE4062" w:rsidP="00EE4062">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4</w:t>
      </w:r>
      <w:r w:rsidRPr="00CE6DDF">
        <w:rPr>
          <w:rFonts w:ascii="Times New Roman" w:hAnsi="Times New Roman"/>
          <w:b/>
        </w:rPr>
        <w:t xml:space="preserve">: </w:t>
      </w:r>
      <w:r w:rsidRPr="00CE6DDF">
        <w:rPr>
          <w:rFonts w:ascii="Times New Roman" w:hAnsi="Times New Roman" w:hint="eastAsia"/>
          <w:b/>
        </w:rPr>
        <w:t>In case of partial</w:t>
      </w:r>
      <w:r>
        <w:rPr>
          <w:rFonts w:ascii="Times New Roman" w:hAnsi="Times New Roman" w:hint="eastAsia"/>
          <w:b/>
        </w:rPr>
        <w:t>ly/fully</w:t>
      </w:r>
      <w:r w:rsidRPr="00CE6DDF">
        <w:rPr>
          <w:rFonts w:ascii="Times New Roman" w:hAnsi="Times New Roman" w:hint="eastAsia"/>
          <w:b/>
        </w:rPr>
        <w:t xml:space="preserve"> overlapped resource allocation</w:t>
      </w:r>
      <w:r>
        <w:rPr>
          <w:rFonts w:ascii="Times New Roman" w:hAnsi="Times New Roman" w:hint="eastAsia"/>
          <w:b/>
        </w:rPr>
        <w:t>,</w:t>
      </w:r>
      <w:r w:rsidRPr="006102F1">
        <w:rPr>
          <w:rFonts w:ascii="Times New Roman" w:hAnsi="Times New Roman"/>
          <w:b/>
        </w:rPr>
        <w:t xml:space="preserve"> when PRG of a PDSCH is 2 or 4, the precoding of another fully/partially overlapped PDSCH should be the same in each PRG and allocated resource of the overlapped PDSCH should be either fully overlapped or non-overlapped in each PRG.</w:t>
      </w:r>
    </w:p>
    <w:p w14:paraId="59DCD342" w14:textId="77777777" w:rsidR="00EE4062" w:rsidRDefault="00EE4062" w:rsidP="00EE4062">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5</w:t>
      </w:r>
      <w:r w:rsidRPr="00CE6DDF">
        <w:rPr>
          <w:rFonts w:ascii="Times New Roman" w:hAnsi="Times New Roman"/>
          <w:b/>
        </w:rPr>
        <w:t xml:space="preserve">: </w:t>
      </w:r>
      <w:r>
        <w:rPr>
          <w:rFonts w:ascii="Times New Roman" w:hAnsi="Times New Roman" w:hint="eastAsia"/>
          <w:b/>
        </w:rPr>
        <w:t xml:space="preserve">Support resource </w:t>
      </w:r>
      <w:r>
        <w:rPr>
          <w:rFonts w:ascii="Times New Roman" w:hAnsi="Times New Roman"/>
          <w:b/>
        </w:rPr>
        <w:t>allocation</w:t>
      </w:r>
      <w:r>
        <w:rPr>
          <w:rFonts w:ascii="Times New Roman" w:hAnsi="Times New Roman" w:hint="eastAsia"/>
          <w:b/>
        </w:rPr>
        <w:t xml:space="preserve"> type A + type A for NCJT transmission</w:t>
      </w:r>
      <w:r w:rsidRPr="00CE6DDF">
        <w:rPr>
          <w:rFonts w:ascii="Times New Roman" w:hAnsi="Times New Roman" w:hint="eastAsia"/>
          <w:b/>
        </w:rPr>
        <w:t>.</w:t>
      </w:r>
    </w:p>
    <w:p w14:paraId="57578411" w14:textId="23FF8F78" w:rsidR="00EE4062" w:rsidRDefault="00EE4062" w:rsidP="001F139F">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6</w:t>
      </w:r>
      <w:r w:rsidRPr="00CE6DDF">
        <w:rPr>
          <w:rFonts w:ascii="Times New Roman" w:hAnsi="Times New Roman"/>
          <w:b/>
        </w:rPr>
        <w:t xml:space="preserve">: </w:t>
      </w:r>
      <w:r>
        <w:rPr>
          <w:rFonts w:ascii="Times New Roman" w:hAnsi="Times New Roman" w:hint="eastAsia"/>
          <w:b/>
        </w:rPr>
        <w:t>Keep the same maximum number of CORESET</w:t>
      </w:r>
      <w:r>
        <w:rPr>
          <w:rFonts w:ascii="Times New Roman" w:hAnsi="Times New Roman"/>
          <w:b/>
        </w:rPr>
        <w:t>s</w:t>
      </w:r>
      <w:r>
        <w:rPr>
          <w:rFonts w:ascii="Times New Roman" w:hAnsi="Times New Roman" w:hint="eastAsia"/>
          <w:b/>
        </w:rPr>
        <w:t xml:space="preserve"> per BWP. i.e., </w:t>
      </w:r>
      <w:proofErr w:type="gramStart"/>
      <w:r>
        <w:rPr>
          <w:rFonts w:ascii="Times New Roman" w:hAnsi="Times New Roman" w:hint="eastAsia"/>
          <w:b/>
        </w:rPr>
        <w:t>3,</w:t>
      </w:r>
      <w:proofErr w:type="gramEnd"/>
      <w:r>
        <w:rPr>
          <w:rFonts w:ascii="Times New Roman" w:hAnsi="Times New Roman" w:hint="eastAsia"/>
          <w:b/>
        </w:rPr>
        <w:t xml:space="preserve"> and the same maximum </w:t>
      </w:r>
      <w:r>
        <w:rPr>
          <w:rFonts w:ascii="Times New Roman" w:hAnsi="Times New Roman"/>
          <w:b/>
        </w:rPr>
        <w:t>number</w:t>
      </w:r>
      <w:r>
        <w:rPr>
          <w:rFonts w:ascii="Times New Roman" w:hAnsi="Times New Roman" w:hint="eastAsia"/>
          <w:b/>
        </w:rPr>
        <w:t xml:space="preserve"> of BD</w:t>
      </w:r>
      <w:r>
        <w:rPr>
          <w:rFonts w:ascii="Times New Roman" w:hAnsi="Times New Roman"/>
          <w:b/>
        </w:rPr>
        <w:t>s</w:t>
      </w:r>
      <w:r>
        <w:rPr>
          <w:rFonts w:ascii="Times New Roman" w:hAnsi="Times New Roman" w:hint="eastAsia"/>
          <w:b/>
        </w:rPr>
        <w:t xml:space="preserve"> and CCE</w:t>
      </w:r>
      <w:r>
        <w:rPr>
          <w:rFonts w:ascii="Times New Roman" w:hAnsi="Times New Roman"/>
          <w:b/>
        </w:rPr>
        <w:t>s</w:t>
      </w:r>
      <w:r>
        <w:rPr>
          <w:rFonts w:ascii="Times New Roman" w:hAnsi="Times New Roman" w:hint="eastAsia"/>
          <w:b/>
        </w:rPr>
        <w:t>.</w:t>
      </w:r>
    </w:p>
    <w:p w14:paraId="53727776" w14:textId="77777777" w:rsidR="00EE4062" w:rsidRPr="00F707D3" w:rsidRDefault="00EE4062" w:rsidP="00EE4062">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hint="eastAsia"/>
          <w:b/>
        </w:rPr>
        <w:t>7</w:t>
      </w:r>
      <w:r w:rsidRPr="00F707D3">
        <w:rPr>
          <w:rFonts w:ascii="Times New Roman" w:hAnsi="Times New Roman"/>
          <w:b/>
        </w:rPr>
        <w:t xml:space="preserve">: UE should be able to separate ACK/NACK codebooks for TRP 1 and TRP 2, based on </w:t>
      </w:r>
      <w:r>
        <w:rPr>
          <w:rFonts w:ascii="Times New Roman" w:hAnsi="Times New Roman" w:hint="eastAsia"/>
          <w:b/>
        </w:rPr>
        <w:t xml:space="preserve">CORESET group indicated by </w:t>
      </w:r>
      <w:proofErr w:type="spellStart"/>
      <w:r>
        <w:rPr>
          <w:rFonts w:ascii="Times New Roman" w:hAnsi="Times New Roman" w:hint="eastAsia"/>
          <w:b/>
        </w:rPr>
        <w:t>gNB</w:t>
      </w:r>
      <w:proofErr w:type="spellEnd"/>
      <w:r w:rsidRPr="00F707D3">
        <w:rPr>
          <w:rFonts w:ascii="Times New Roman" w:hAnsi="Times New Roman"/>
          <w:b/>
        </w:rPr>
        <w:t>.</w:t>
      </w:r>
    </w:p>
    <w:p w14:paraId="695DCA4C" w14:textId="77777777" w:rsidR="00EE4062" w:rsidRPr="00E65CA8" w:rsidRDefault="00EE4062" w:rsidP="00EE4062">
      <w:pPr>
        <w:ind w:firstLineChars="193" w:firstLine="425"/>
        <w:jc w:val="both"/>
        <w:rPr>
          <w:rFonts w:ascii="Times New Roman" w:hAnsi="Times New Roman"/>
        </w:rPr>
      </w:pPr>
      <w:r w:rsidRPr="00F707D3">
        <w:rPr>
          <w:rFonts w:ascii="Times New Roman" w:hAnsi="Times New Roman"/>
          <w:b/>
        </w:rPr>
        <w:t xml:space="preserve">Proposal </w:t>
      </w:r>
      <w:r>
        <w:rPr>
          <w:rFonts w:ascii="Times New Roman" w:hAnsi="Times New Roman" w:hint="eastAsia"/>
          <w:b/>
        </w:rPr>
        <w:t>8</w:t>
      </w:r>
      <w:r w:rsidRPr="00F707D3">
        <w:rPr>
          <w:rFonts w:ascii="Times New Roman" w:hAnsi="Times New Roman"/>
          <w:b/>
        </w:rPr>
        <w:t xml:space="preserve">: Symbol level TDM between ACK/NACK PUCCH for TRP 1 and that for TRP 2 </w:t>
      </w:r>
      <w:r>
        <w:rPr>
          <w:rFonts w:ascii="Times New Roman" w:hAnsi="Times New Roman" w:hint="eastAsia"/>
          <w:b/>
        </w:rPr>
        <w:t>should be</w:t>
      </w:r>
      <w:r w:rsidRPr="00F707D3">
        <w:rPr>
          <w:rFonts w:ascii="Times New Roman" w:hAnsi="Times New Roman"/>
          <w:b/>
        </w:rPr>
        <w:t xml:space="preserve"> </w:t>
      </w:r>
      <w:r>
        <w:rPr>
          <w:rFonts w:ascii="Times New Roman" w:hAnsi="Times New Roman"/>
          <w:b/>
        </w:rPr>
        <w:t>supported</w:t>
      </w:r>
      <w:r w:rsidRPr="00F707D3">
        <w:rPr>
          <w:rFonts w:ascii="Times New Roman" w:hAnsi="Times New Roman"/>
          <w:b/>
        </w:rPr>
        <w:t xml:space="preserve"> in the same slot. </w:t>
      </w:r>
    </w:p>
    <w:p w14:paraId="4E26BD0B" w14:textId="77777777" w:rsidR="00EE4062" w:rsidRPr="00F707D3" w:rsidRDefault="00EE4062" w:rsidP="00EE4062">
      <w:pPr>
        <w:ind w:firstLineChars="193" w:firstLine="425"/>
        <w:jc w:val="both"/>
        <w:rPr>
          <w:rFonts w:ascii="Times New Roman" w:hAnsi="Times New Roman"/>
          <w:b/>
        </w:rPr>
      </w:pPr>
      <w:r w:rsidRPr="00E65CA8">
        <w:rPr>
          <w:rFonts w:ascii="Times New Roman" w:hAnsi="Times New Roman"/>
          <w:b/>
        </w:rPr>
        <w:t xml:space="preserve">Proposal </w:t>
      </w:r>
      <w:r>
        <w:rPr>
          <w:rFonts w:ascii="Times New Roman" w:hAnsi="Times New Roman" w:hint="eastAsia"/>
          <w:b/>
        </w:rPr>
        <w:t>9</w:t>
      </w:r>
      <w:r w:rsidRPr="00F707D3">
        <w:rPr>
          <w:rFonts w:ascii="Times New Roman" w:hAnsi="Times New Roman"/>
          <w:b/>
        </w:rPr>
        <w:t xml:space="preserve">: If ACK/NACK PUCCH for TRP 1 and that for TRP 2 </w:t>
      </w:r>
      <w:r>
        <w:rPr>
          <w:rFonts w:ascii="Times New Roman" w:hAnsi="Times New Roman" w:hint="eastAsia"/>
          <w:b/>
        </w:rPr>
        <w:t>collide in</w:t>
      </w:r>
      <w:r w:rsidRPr="00F707D3">
        <w:rPr>
          <w:rFonts w:ascii="Times New Roman" w:hAnsi="Times New Roman"/>
          <w:b/>
        </w:rPr>
        <w:t xml:space="preserve"> the same OFDM symbol, one of the two is transmitted based on priority rule</w:t>
      </w:r>
      <w:r>
        <w:rPr>
          <w:rFonts w:ascii="Times New Roman" w:hAnsi="Times New Roman" w:hint="eastAsia"/>
          <w:b/>
        </w:rPr>
        <w:t xml:space="preserve"> and </w:t>
      </w:r>
      <w:proofErr w:type="spellStart"/>
      <w:r>
        <w:rPr>
          <w:rFonts w:ascii="Times New Roman" w:hAnsi="Times New Roman" w:hint="eastAsia"/>
          <w:b/>
        </w:rPr>
        <w:t>gNB</w:t>
      </w:r>
      <w:proofErr w:type="spellEnd"/>
      <w:r>
        <w:rPr>
          <w:rFonts w:ascii="Times New Roman" w:hAnsi="Times New Roman" w:hint="eastAsia"/>
          <w:b/>
        </w:rPr>
        <w:t xml:space="preserve"> can indicate whether </w:t>
      </w:r>
      <w:r w:rsidRPr="006102F1">
        <w:rPr>
          <w:rFonts w:ascii="Times New Roman" w:hAnsi="Times New Roman"/>
          <w:b/>
        </w:rPr>
        <w:t>A/N information of dropped PUCCH can piggyback to the reported PUCCH</w:t>
      </w:r>
      <w:r>
        <w:rPr>
          <w:rFonts w:ascii="Times New Roman" w:hAnsi="Times New Roman" w:hint="eastAsia"/>
          <w:b/>
        </w:rPr>
        <w:t>.</w:t>
      </w:r>
    </w:p>
    <w:p w14:paraId="3F2F3D5E" w14:textId="77777777" w:rsidR="00EE4062" w:rsidRDefault="00EE4062" w:rsidP="00EE4062">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hint="eastAsia"/>
          <w:b/>
        </w:rPr>
        <w:t>10</w:t>
      </w:r>
      <w:r w:rsidRPr="00F707D3">
        <w:rPr>
          <w:rFonts w:ascii="Times New Roman" w:hAnsi="Times New Roman"/>
          <w:b/>
        </w:rPr>
        <w:t xml:space="preserve">: </w:t>
      </w:r>
      <w:r w:rsidRPr="006102F1">
        <w:rPr>
          <w:rFonts w:ascii="Times New Roman" w:hAnsi="Times New Roman"/>
          <w:b/>
        </w:rPr>
        <w:t xml:space="preserve">When </w:t>
      </w:r>
      <w:r>
        <w:rPr>
          <w:rFonts w:ascii="Times New Roman" w:hAnsi="Times New Roman"/>
          <w:b/>
        </w:rPr>
        <w:t xml:space="preserve">a </w:t>
      </w:r>
      <w:r w:rsidRPr="006102F1">
        <w:rPr>
          <w:rFonts w:ascii="Times New Roman" w:hAnsi="Times New Roman"/>
          <w:b/>
        </w:rPr>
        <w:t xml:space="preserve">PUCCH and </w:t>
      </w:r>
      <w:r>
        <w:rPr>
          <w:rFonts w:ascii="Times New Roman" w:hAnsi="Times New Roman"/>
          <w:b/>
        </w:rPr>
        <w:t xml:space="preserve">a </w:t>
      </w:r>
      <w:r w:rsidRPr="006102F1">
        <w:rPr>
          <w:rFonts w:ascii="Times New Roman" w:hAnsi="Times New Roman"/>
          <w:b/>
        </w:rPr>
        <w:t xml:space="preserve">PUSCH for different TRPs </w:t>
      </w:r>
      <w:r>
        <w:rPr>
          <w:rFonts w:ascii="Times New Roman" w:hAnsi="Times New Roman" w:hint="eastAsia"/>
          <w:b/>
        </w:rPr>
        <w:t>collide in</w:t>
      </w:r>
      <w:r w:rsidRPr="006102F1">
        <w:rPr>
          <w:rFonts w:ascii="Times New Roman" w:hAnsi="Times New Roman"/>
          <w:b/>
        </w:rPr>
        <w:t xml:space="preserve"> the same OFDM symbol, </w:t>
      </w:r>
    </w:p>
    <w:p w14:paraId="125207FB" w14:textId="77777777" w:rsidR="00EE4062" w:rsidRDefault="00EE4062" w:rsidP="00EE4062">
      <w:pPr>
        <w:pStyle w:val="a4"/>
        <w:numPr>
          <w:ilvl w:val="0"/>
          <w:numId w:val="34"/>
        </w:numPr>
        <w:jc w:val="both"/>
        <w:rPr>
          <w:rFonts w:ascii="Times New Roman" w:hAnsi="Times New Roman"/>
          <w:b/>
        </w:rPr>
      </w:pPr>
      <w:proofErr w:type="gramStart"/>
      <w:r>
        <w:rPr>
          <w:rFonts w:ascii="Times New Roman" w:hAnsi="Times New Roman"/>
          <w:b/>
        </w:rPr>
        <w:t>i</w:t>
      </w:r>
      <w:r>
        <w:rPr>
          <w:rFonts w:ascii="Times New Roman" w:hAnsi="Times New Roman" w:hint="eastAsia"/>
          <w:b/>
        </w:rPr>
        <w:t>f</w:t>
      </w:r>
      <w:proofErr w:type="gramEnd"/>
      <w:r>
        <w:rPr>
          <w:rFonts w:ascii="Times New Roman" w:hAnsi="Times New Roman" w:hint="eastAsia"/>
          <w:b/>
        </w:rPr>
        <w:t xml:space="preserve"> </w:t>
      </w:r>
      <w:r>
        <w:rPr>
          <w:rFonts w:ascii="Times New Roman" w:hAnsi="Times New Roman"/>
          <w:b/>
        </w:rPr>
        <w:t>the portion of overlapped symbols is small with regard to the PUSCH length, the overlapped PUSCH symbol(s) is punctured and both PUCCH and the punctured PUSCH are transmitted.</w:t>
      </w:r>
    </w:p>
    <w:p w14:paraId="7008F0F0" w14:textId="77777777" w:rsidR="00EE4062" w:rsidRDefault="00EE4062" w:rsidP="00EE4062">
      <w:pPr>
        <w:pStyle w:val="a4"/>
        <w:numPr>
          <w:ilvl w:val="0"/>
          <w:numId w:val="34"/>
        </w:numPr>
        <w:jc w:val="both"/>
        <w:rPr>
          <w:rFonts w:ascii="Times New Roman" w:hAnsi="Times New Roman"/>
          <w:b/>
        </w:rPr>
      </w:pPr>
      <w:proofErr w:type="gramStart"/>
      <w:r>
        <w:rPr>
          <w:rFonts w:ascii="Times New Roman" w:hAnsi="Times New Roman"/>
          <w:b/>
        </w:rPr>
        <w:t>otherwise</w:t>
      </w:r>
      <w:proofErr w:type="gramEnd"/>
      <w:r>
        <w:rPr>
          <w:rFonts w:ascii="Times New Roman" w:hAnsi="Times New Roman"/>
          <w:b/>
        </w:rPr>
        <w:t xml:space="preserve">, PUCCH is dropped. The A/N information shall or shall not be piggybacked on the PUSCH based on </w:t>
      </w:r>
      <w:proofErr w:type="spellStart"/>
      <w:r>
        <w:rPr>
          <w:rFonts w:ascii="Times New Roman" w:hAnsi="Times New Roman"/>
          <w:b/>
        </w:rPr>
        <w:t>gNB</w:t>
      </w:r>
      <w:proofErr w:type="spellEnd"/>
      <w:r>
        <w:rPr>
          <w:rFonts w:ascii="Times New Roman" w:hAnsi="Times New Roman"/>
          <w:b/>
        </w:rPr>
        <w:t xml:space="preserve"> configuration.</w:t>
      </w:r>
    </w:p>
    <w:p w14:paraId="22100F57" w14:textId="77777777" w:rsidR="00EE4062" w:rsidRPr="00F707D3" w:rsidRDefault="00EE4062" w:rsidP="00EE4062">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hint="eastAsia"/>
          <w:b/>
        </w:rPr>
        <w:t>11</w:t>
      </w:r>
      <w:r w:rsidRPr="00F707D3">
        <w:rPr>
          <w:rFonts w:ascii="Times New Roman" w:hAnsi="Times New Roman"/>
          <w:b/>
        </w:rPr>
        <w:t>: For ideal/small backhaul delay, joint ACK/NACK feedback can be considered and encoding order for semi-static codebook should be defined considering multiple TRPs.</w:t>
      </w:r>
    </w:p>
    <w:p w14:paraId="5D294283" w14:textId="77777777" w:rsidR="00EE4062" w:rsidRDefault="00EE4062" w:rsidP="00EE4062">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Pr>
          <w:rFonts w:ascii="Times New Roman" w:hAnsi="Times New Roman" w:hint="eastAsia"/>
          <w:b/>
        </w:rPr>
        <w:t>12</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Pr>
          <w:rFonts w:ascii="Times New Roman" w:hAnsi="Times New Roman"/>
          <w:b/>
        </w:rPr>
        <w:t>TRP</w:t>
      </w:r>
      <w:r w:rsidRPr="00CE0C20">
        <w:rPr>
          <w:rFonts w:ascii="Times New Roman" w:hAnsi="Times New Roman"/>
          <w:b/>
        </w:rPr>
        <w:t xml:space="preserve"> interference should be supported.</w:t>
      </w:r>
    </w:p>
    <w:p w14:paraId="12E9877D" w14:textId="77777777" w:rsidR="00EE4062" w:rsidRPr="0007293E" w:rsidRDefault="00EE4062" w:rsidP="00EE4062"/>
    <w:p w14:paraId="359F46BF" w14:textId="77777777" w:rsidR="00EE4062" w:rsidRPr="001F139F" w:rsidRDefault="00EE4062" w:rsidP="00197DF0">
      <w:pPr>
        <w:ind w:firstLineChars="193" w:firstLine="463"/>
        <w:jc w:val="both"/>
        <w:rPr>
          <w:rFonts w:ascii="Times New Roman" w:hAnsi="Times New Roman"/>
          <w:sz w:val="24"/>
          <w:szCs w:val="24"/>
        </w:rPr>
      </w:pPr>
    </w:p>
    <w:p w14:paraId="47DB95E3" w14:textId="1E2FA5E5" w:rsidR="00D027AA" w:rsidRPr="001F139F" w:rsidRDefault="00EE4062" w:rsidP="001F139F">
      <w:pPr>
        <w:ind w:firstLineChars="193" w:firstLine="425"/>
        <w:jc w:val="both"/>
        <w:rPr>
          <w:rFonts w:ascii="Times New Roman" w:hAnsi="Times New Roman"/>
          <w:b/>
        </w:rPr>
      </w:pPr>
      <w:r w:rsidRPr="00F707D3">
        <w:rPr>
          <w:rFonts w:ascii="Times New Roman" w:hAnsi="Times New Roman"/>
          <w:b/>
        </w:rPr>
        <w:lastRenderedPageBreak/>
        <w:t>Proposal 1</w:t>
      </w:r>
      <w:r>
        <w:rPr>
          <w:rFonts w:ascii="Times New Roman" w:hAnsi="Times New Roman" w:hint="eastAsia"/>
          <w:b/>
        </w:rPr>
        <w:t>3</w:t>
      </w:r>
      <w:r w:rsidRPr="00F707D3">
        <w:rPr>
          <w:rFonts w:ascii="Times New Roman" w:hAnsi="Times New Roman"/>
          <w:b/>
        </w:rPr>
        <w:t xml:space="preserve">: </w:t>
      </w:r>
      <w:r>
        <w:rPr>
          <w:rFonts w:ascii="Times New Roman" w:hAnsi="Times New Roman" w:hint="eastAsia"/>
          <w:b/>
        </w:rPr>
        <w:t xml:space="preserve">At least TDM based scheme should be supported </w:t>
      </w:r>
      <w:r w:rsidRPr="00F707D3">
        <w:rPr>
          <w:rFonts w:ascii="Times New Roman" w:hAnsi="Times New Roman"/>
          <w:b/>
        </w:rPr>
        <w:t>for one panel UE in FR 2</w:t>
      </w:r>
      <w:r>
        <w:rPr>
          <w:rFonts w:ascii="Times New Roman" w:hAnsi="Times New Roman" w:hint="eastAsia"/>
          <w:b/>
        </w:rPr>
        <w:t xml:space="preserve"> and at least one of FDM/SDM based scheme should be supported for latency reduction</w:t>
      </w:r>
      <w:r w:rsidRPr="00225D21">
        <w:rPr>
          <w:rFonts w:ascii="Times New Roman" w:hAnsi="Times New Roman"/>
          <w:b/>
        </w:rPr>
        <w:t>.</w:t>
      </w:r>
      <w:r>
        <w:rPr>
          <w:rFonts w:ascii="Times New Roman" w:hAnsi="Times New Roman" w:hint="eastAsia"/>
          <w:b/>
        </w:rPr>
        <w:t xml:space="preserve"> Also, </w:t>
      </w:r>
      <w:r>
        <w:rPr>
          <w:rFonts w:ascii="Times New Roman" w:hAnsi="Times New Roman"/>
          <w:b/>
        </w:rPr>
        <w:t>s</w:t>
      </w:r>
      <w:r w:rsidRPr="00225D21">
        <w:rPr>
          <w:rFonts w:ascii="Times New Roman" w:hAnsi="Times New Roman"/>
          <w:b/>
        </w:rPr>
        <w:t>everal schemes can be applied simultaneously.</w:t>
      </w:r>
    </w:p>
    <w:p w14:paraId="132BC260" w14:textId="24FBF79E" w:rsidR="00D027AA" w:rsidRPr="001F139F" w:rsidRDefault="00EE4062" w:rsidP="001F139F">
      <w:pPr>
        <w:ind w:firstLine="425"/>
        <w:jc w:val="both"/>
        <w:rPr>
          <w:rFonts w:ascii="Times New Roman" w:hAnsi="Times New Roman"/>
          <w:b/>
        </w:rPr>
      </w:pPr>
      <w:r>
        <w:rPr>
          <w:rFonts w:ascii="Times New Roman" w:hAnsi="Times New Roman"/>
          <w:b/>
        </w:rPr>
        <w:t>Proposal</w:t>
      </w:r>
      <w:r w:rsidRPr="0010149D">
        <w:rPr>
          <w:rFonts w:ascii="Times New Roman" w:hAnsi="Times New Roman"/>
          <w:b/>
        </w:rPr>
        <w:t xml:space="preserve"> </w:t>
      </w:r>
      <w:r>
        <w:rPr>
          <w:rFonts w:ascii="Times New Roman" w:hAnsi="Times New Roman" w:hint="eastAsia"/>
          <w:b/>
        </w:rPr>
        <w:t>14</w:t>
      </w:r>
      <w:r w:rsidRPr="0010149D">
        <w:rPr>
          <w:rFonts w:ascii="Times New Roman" w:hAnsi="Times New Roman"/>
          <w:b/>
        </w:rPr>
        <w:t xml:space="preserve">: </w:t>
      </w:r>
      <w:r>
        <w:rPr>
          <w:rFonts w:ascii="Times New Roman" w:hAnsi="Times New Roman"/>
          <w:b/>
        </w:rPr>
        <w:t xml:space="preserve">For </w:t>
      </w:r>
      <w:r>
        <w:rPr>
          <w:rFonts w:ascii="Times New Roman" w:hAnsi="Times New Roman" w:hint="eastAsia"/>
          <w:b/>
        </w:rPr>
        <w:t>S</w:t>
      </w:r>
      <w:r w:rsidRPr="00F707D3">
        <w:rPr>
          <w:rFonts w:ascii="Times New Roman" w:hAnsi="Times New Roman"/>
          <w:b/>
        </w:rPr>
        <w:t xml:space="preserve">DM based URLLC enhancement, </w:t>
      </w:r>
      <w:r>
        <w:rPr>
          <w:rFonts w:ascii="Times New Roman" w:hAnsi="Times New Roman"/>
          <w:b/>
        </w:rPr>
        <w:t>scheme 1c for multi-TRP/panel URLLC</w:t>
      </w:r>
      <w:r>
        <w:rPr>
          <w:rFonts w:ascii="Times New Roman" w:hAnsi="Times New Roman" w:hint="eastAsia"/>
          <w:b/>
        </w:rPr>
        <w:t xml:space="preserve"> can be considered</w:t>
      </w:r>
      <w:r w:rsidRPr="0010149D">
        <w:rPr>
          <w:rFonts w:ascii="Times New Roman" w:hAnsi="Times New Roman"/>
          <w:b/>
        </w:rPr>
        <w:t>.</w:t>
      </w:r>
      <w:r>
        <w:rPr>
          <w:rFonts w:ascii="Times New Roman" w:hAnsi="Times New Roman"/>
          <w:b/>
        </w:rPr>
        <w:t xml:space="preserve"> </w:t>
      </w:r>
    </w:p>
    <w:p w14:paraId="77BBCDEF" w14:textId="71572F6E" w:rsidR="00D027AA" w:rsidRPr="001F139F" w:rsidRDefault="00EE4062" w:rsidP="001F139F">
      <w:pPr>
        <w:ind w:firstLineChars="193" w:firstLine="425"/>
        <w:jc w:val="both"/>
        <w:rPr>
          <w:rFonts w:ascii="Times New Roman" w:hAnsi="Times New Roman"/>
          <w:b/>
        </w:rPr>
      </w:pPr>
      <w:r w:rsidRPr="00F707D3">
        <w:rPr>
          <w:rFonts w:ascii="Times New Roman" w:hAnsi="Times New Roman"/>
          <w:b/>
        </w:rPr>
        <w:t>Proposal 1</w:t>
      </w:r>
      <w:r>
        <w:rPr>
          <w:rFonts w:ascii="Times New Roman" w:hAnsi="Times New Roman" w:hint="eastAsia"/>
          <w:b/>
        </w:rPr>
        <w:t>5</w:t>
      </w:r>
      <w:r w:rsidRPr="00F707D3">
        <w:rPr>
          <w:rFonts w:ascii="Times New Roman" w:hAnsi="Times New Roman"/>
          <w:b/>
        </w:rPr>
        <w:t>: For FDM based URLLC enhancement, multi-PDCCH based multi-TRP/panel transmission should be considered.</w:t>
      </w:r>
    </w:p>
    <w:p w14:paraId="4E883701" w14:textId="77777777" w:rsidR="00EE4062" w:rsidRDefault="00EE4062" w:rsidP="00EE4062">
      <w:pPr>
        <w:ind w:firstLineChars="193" w:firstLine="425"/>
        <w:jc w:val="both"/>
        <w:rPr>
          <w:rFonts w:ascii="Times New Roman" w:hAnsi="Times New Roman"/>
          <w:b/>
        </w:rPr>
      </w:pPr>
      <w:r w:rsidRPr="00F707D3">
        <w:rPr>
          <w:rFonts w:ascii="Times New Roman" w:hAnsi="Times New Roman"/>
          <w:b/>
        </w:rPr>
        <w:t>Proposal 1</w:t>
      </w:r>
      <w:r>
        <w:rPr>
          <w:rFonts w:ascii="Times New Roman" w:hAnsi="Times New Roman" w:hint="eastAsia"/>
          <w:b/>
        </w:rPr>
        <w:t>6</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cheme 4</w:t>
      </w:r>
      <w:r>
        <w:rPr>
          <w:rFonts w:ascii="Times New Roman" w:hAnsi="Times New Roman"/>
          <w:b/>
        </w:rPr>
        <w:t>,</w:t>
      </w:r>
      <w:r w:rsidRPr="00F707D3">
        <w:rPr>
          <w:rFonts w:ascii="Times New Roman" w:hAnsi="Times New Roman"/>
          <w:b/>
        </w:rPr>
        <w:t xml:space="preserve"> </w:t>
      </w:r>
      <w:r>
        <w:rPr>
          <w:rFonts w:ascii="Times New Roman" w:hAnsi="Times New Roman"/>
          <w:b/>
        </w:rPr>
        <w:t>e</w:t>
      </w:r>
      <w:r>
        <w:rPr>
          <w:rFonts w:ascii="Times New Roman" w:hAnsi="Times New Roman" w:hint="eastAsia"/>
          <w:b/>
        </w:rPr>
        <w:t xml:space="preserve">ach of </w:t>
      </w:r>
      <w:r w:rsidRPr="00F707D3">
        <w:rPr>
          <w:rFonts w:ascii="Times New Roman" w:hAnsi="Times New Roman"/>
          <w:b/>
        </w:rPr>
        <w:t>indicated/pre-configured TCI states can be applied to the indicated/pre-configured slot group(s).</w:t>
      </w:r>
    </w:p>
    <w:p w14:paraId="2340F92F" w14:textId="38C3704B" w:rsidR="00D027AA" w:rsidRPr="001F139F" w:rsidRDefault="00EE4062" w:rsidP="001F139F">
      <w:pPr>
        <w:ind w:firstLineChars="193" w:firstLine="425"/>
        <w:jc w:val="both"/>
        <w:rPr>
          <w:rFonts w:ascii="Times New Roman" w:hAnsi="Times New Roman"/>
          <w:b/>
        </w:rPr>
      </w:pPr>
      <w:r w:rsidRPr="00F707D3">
        <w:rPr>
          <w:rFonts w:ascii="Times New Roman" w:hAnsi="Times New Roman"/>
          <w:b/>
        </w:rPr>
        <w:t>Proposal 1</w:t>
      </w:r>
      <w:r>
        <w:rPr>
          <w:rFonts w:ascii="Times New Roman" w:hAnsi="Times New Roman" w:hint="eastAsia"/>
          <w:b/>
        </w:rPr>
        <w:t>7</w:t>
      </w:r>
      <w:r w:rsidRPr="00F707D3">
        <w:rPr>
          <w:rFonts w:ascii="Times New Roman" w:hAnsi="Times New Roman"/>
          <w:b/>
        </w:rPr>
        <w:t xml:space="preserve">: </w:t>
      </w:r>
      <w:r>
        <w:rPr>
          <w:rFonts w:ascii="Times New Roman" w:hAnsi="Times New Roman" w:hint="eastAsia"/>
          <w:b/>
        </w:rPr>
        <w:t>For scheme 3, c</w:t>
      </w:r>
      <w:r w:rsidRPr="006102F1">
        <w:rPr>
          <w:rFonts w:ascii="Times New Roman" w:hAnsi="Times New Roman"/>
          <w:b/>
        </w:rPr>
        <w:t xml:space="preserve">hannel interpolation across mini-slots </w:t>
      </w:r>
      <w:proofErr w:type="gramStart"/>
      <w:r w:rsidRPr="006102F1">
        <w:rPr>
          <w:rFonts w:ascii="Times New Roman" w:hAnsi="Times New Roman"/>
          <w:b/>
        </w:rPr>
        <w:t>corresponding</w:t>
      </w:r>
      <w:proofErr w:type="gramEnd"/>
      <w:r w:rsidRPr="006102F1">
        <w:rPr>
          <w:rFonts w:ascii="Times New Roman" w:hAnsi="Times New Roman"/>
          <w:b/>
        </w:rPr>
        <w:t xml:space="preserve"> the same TCI state can be considered</w:t>
      </w:r>
      <w:r>
        <w:rPr>
          <w:rFonts w:ascii="Times New Roman" w:hAnsi="Times New Roman" w:hint="eastAsia"/>
          <w:b/>
        </w:rPr>
        <w:t>.</w:t>
      </w:r>
    </w:p>
    <w:p w14:paraId="4D3E0AA4" w14:textId="3CB7C54A" w:rsidR="00D027AA" w:rsidRPr="001F139F" w:rsidRDefault="00EE4062" w:rsidP="001F139F">
      <w:pPr>
        <w:ind w:firstLineChars="193" w:firstLine="425"/>
        <w:jc w:val="both"/>
        <w:rPr>
          <w:rFonts w:ascii="Times New Roman" w:hAnsi="Times New Roman"/>
        </w:rPr>
      </w:pPr>
      <w:r w:rsidRPr="00F707D3">
        <w:rPr>
          <w:rFonts w:ascii="Times New Roman" w:hAnsi="Times New Roman"/>
          <w:b/>
        </w:rPr>
        <w:t>Proposal 1</w:t>
      </w:r>
      <w:r>
        <w:rPr>
          <w:rFonts w:ascii="Times New Roman" w:hAnsi="Times New Roman" w:hint="eastAsia"/>
          <w:b/>
        </w:rPr>
        <w:t>8</w:t>
      </w:r>
      <w:r w:rsidRPr="00F707D3">
        <w:rPr>
          <w:rFonts w:ascii="Times New Roman" w:hAnsi="Times New Roman"/>
          <w:b/>
        </w:rPr>
        <w:t xml:space="preserve">: </w:t>
      </w:r>
      <w:r>
        <w:rPr>
          <w:rFonts w:ascii="Times New Roman" w:hAnsi="Times New Roman"/>
          <w:b/>
        </w:rPr>
        <w:t>For multi-TRP/panel URLLC, s</w:t>
      </w:r>
      <w:r w:rsidRPr="006102F1">
        <w:rPr>
          <w:rFonts w:ascii="Times New Roman" w:hAnsi="Times New Roman"/>
          <w:b/>
        </w:rPr>
        <w:t xml:space="preserve">ingle data layer transmission from each TRP should be </w:t>
      </w:r>
      <w:r>
        <w:rPr>
          <w:rFonts w:ascii="Times New Roman" w:hAnsi="Times New Roman"/>
          <w:b/>
        </w:rPr>
        <w:t>the primary focus</w:t>
      </w:r>
      <w:r w:rsidRPr="006102F1">
        <w:rPr>
          <w:rFonts w:ascii="Times New Roman" w:hAnsi="Times New Roman"/>
          <w:b/>
        </w:rPr>
        <w:t xml:space="preserve"> to achieve URLLC requirement.</w:t>
      </w: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65D46C57" w:rsidR="00D4043D" w:rsidRPr="008B6260" w:rsidRDefault="00D4043D" w:rsidP="00C87C7D">
      <w:pPr>
        <w:pStyle w:val="reference"/>
        <w:ind w:right="220"/>
        <w:rPr>
          <w:rFonts w:eastAsia="맑은 고딕"/>
          <w:sz w:val="22"/>
        </w:rPr>
      </w:pPr>
      <w:r w:rsidRPr="00F707D3">
        <w:rPr>
          <w:rFonts w:eastAsia="SimSun"/>
          <w:sz w:val="22"/>
          <w:lang w:val="en-US"/>
        </w:rPr>
        <w:t>“3GPP RAN1</w:t>
      </w:r>
      <w:r w:rsidRPr="00F707D3">
        <w:rPr>
          <w:rFonts w:eastAsia="SimSun"/>
          <w:sz w:val="22"/>
          <w:lang w:val="en-US" w:eastAsia="zh-CN"/>
        </w:rPr>
        <w:t xml:space="preserve"> </w:t>
      </w:r>
      <w:r w:rsidR="00B7139D" w:rsidRPr="00F707D3">
        <w:rPr>
          <w:rFonts w:eastAsia="SimSun"/>
          <w:sz w:val="22"/>
          <w:lang w:val="en-US" w:eastAsia="zh-CN"/>
        </w:rPr>
        <w:t>AH1901</w:t>
      </w:r>
      <w:r w:rsidR="00741FED" w:rsidRPr="00F707D3">
        <w:rPr>
          <w:rFonts w:eastAsia="SimSun"/>
          <w:sz w:val="22"/>
          <w:lang w:val="en-US" w:eastAsia="zh-CN"/>
        </w:rPr>
        <w:t xml:space="preserve"> </w:t>
      </w:r>
      <w:r w:rsidRPr="00F707D3">
        <w:rPr>
          <w:rFonts w:eastAsia="SimSun"/>
          <w:sz w:val="22"/>
          <w:lang w:val="en-US"/>
        </w:rPr>
        <w:t>Chairman’s Not</w:t>
      </w:r>
      <w:r w:rsidRPr="00F707D3">
        <w:rPr>
          <w:rFonts w:eastAsia="SimSun"/>
          <w:sz w:val="22"/>
          <w:lang w:val="en-US" w:eastAsia="zh-CN"/>
        </w:rPr>
        <w:t>e</w:t>
      </w:r>
      <w:r w:rsidRPr="00F707D3">
        <w:rPr>
          <w:rFonts w:eastAsia="SimSun"/>
          <w:sz w:val="22"/>
          <w:lang w:val="en-US"/>
        </w:rPr>
        <w:t xml:space="preserve">s”, </w:t>
      </w:r>
      <w:r w:rsidR="00B7139D" w:rsidRPr="00F707D3">
        <w:rPr>
          <w:sz w:val="22"/>
          <w:lang w:eastAsia="zh-CN"/>
        </w:rPr>
        <w:t>Taipei</w:t>
      </w:r>
      <w:r w:rsidRPr="00F707D3">
        <w:rPr>
          <w:sz w:val="22"/>
        </w:rPr>
        <w:t xml:space="preserve">, </w:t>
      </w:r>
      <w:r w:rsidR="00B7139D" w:rsidRPr="00F707D3">
        <w:rPr>
          <w:sz w:val="22"/>
          <w:lang w:eastAsia="zh-CN"/>
        </w:rPr>
        <w:t>Taiwan</w:t>
      </w:r>
      <w:r w:rsidRPr="00F707D3">
        <w:rPr>
          <w:sz w:val="22"/>
          <w:lang w:eastAsia="zh-CN"/>
        </w:rPr>
        <w:t>,</w:t>
      </w:r>
      <w:r w:rsidRPr="00F707D3">
        <w:rPr>
          <w:sz w:val="22"/>
        </w:rPr>
        <w:t xml:space="preserve"> </w:t>
      </w:r>
      <w:r w:rsidR="00B7139D" w:rsidRPr="00F707D3">
        <w:rPr>
          <w:sz w:val="22"/>
          <w:lang w:eastAsia="zh-CN"/>
        </w:rPr>
        <w:t>21</w:t>
      </w:r>
      <w:r w:rsidRPr="00F707D3">
        <w:rPr>
          <w:sz w:val="22"/>
        </w:rPr>
        <w:t>-</w:t>
      </w:r>
      <w:r w:rsidR="00B7139D" w:rsidRPr="00F707D3">
        <w:rPr>
          <w:sz w:val="22"/>
          <w:lang w:eastAsia="zh-CN"/>
        </w:rPr>
        <w:t>25 January</w:t>
      </w:r>
      <w:r w:rsidRPr="00F707D3">
        <w:rPr>
          <w:sz w:val="22"/>
          <w:lang w:eastAsia="zh-CN"/>
        </w:rPr>
        <w:t>,</w:t>
      </w:r>
      <w:r w:rsidRPr="00F707D3">
        <w:rPr>
          <w:sz w:val="22"/>
        </w:rPr>
        <w:t xml:space="preserve"> </w:t>
      </w:r>
      <w:r w:rsidR="00B7139D" w:rsidRPr="00F707D3">
        <w:rPr>
          <w:sz w:val="22"/>
        </w:rPr>
        <w:t>2019</w:t>
      </w:r>
      <w:r w:rsidRPr="00F707D3">
        <w:rPr>
          <w:rFonts w:eastAsia="SimSun"/>
          <w:sz w:val="22"/>
          <w:lang w:val="en-US"/>
        </w:rPr>
        <w:t>.</w:t>
      </w:r>
    </w:p>
    <w:p w14:paraId="7AA2C202" w14:textId="2316B608" w:rsidR="008B6260" w:rsidRPr="008B6260" w:rsidRDefault="008B6260" w:rsidP="004D10D6">
      <w:pPr>
        <w:pStyle w:val="reference"/>
        <w:ind w:right="220"/>
        <w:rPr>
          <w:rFonts w:eastAsia="맑은 고딕"/>
        </w:rPr>
      </w:pPr>
      <w:r w:rsidRPr="008B6260">
        <w:rPr>
          <w:rFonts w:eastAsia="맑은 고딕"/>
        </w:rPr>
        <w:t>R1-</w:t>
      </w:r>
      <w:r w:rsidR="004D10D6" w:rsidRPr="004D10D6">
        <w:rPr>
          <w:rFonts w:eastAsia="맑은 고딕"/>
          <w:sz w:val="22"/>
        </w:rPr>
        <w:t>1904214</w:t>
      </w:r>
      <w:r w:rsidRPr="008B6260">
        <w:rPr>
          <w:rFonts w:eastAsia="맑은 고딕"/>
        </w:rPr>
        <w:t xml:space="preserve">, “Discussion on DMRS port indication for NCJT”, LGE </w:t>
      </w:r>
      <w:bookmarkStart w:id="0" w:name="_GoBack"/>
      <w:bookmarkEnd w:id="0"/>
    </w:p>
    <w:p w14:paraId="0C1A32FB" w14:textId="28A4AB36" w:rsidR="00B95D76" w:rsidRPr="008B6260" w:rsidRDefault="00B95D76" w:rsidP="00B95D76">
      <w:pPr>
        <w:pStyle w:val="reference"/>
        <w:ind w:right="220"/>
        <w:rPr>
          <w:rFonts w:eastAsia="맑은 고딕"/>
          <w:sz w:val="22"/>
        </w:rPr>
      </w:pPr>
      <w:r w:rsidRPr="008B6260">
        <w:rPr>
          <w:rFonts w:eastAsia="맑은 고딕"/>
          <w:sz w:val="22"/>
        </w:rPr>
        <w:t>R1-1715850</w:t>
      </w:r>
      <w:r w:rsidR="008B6260" w:rsidRPr="008B6260">
        <w:rPr>
          <w:rFonts w:eastAsia="맑은 고딕"/>
          <w:sz w:val="22"/>
        </w:rPr>
        <w:t>,</w:t>
      </w:r>
      <w:r w:rsidRPr="008B6260">
        <w:rPr>
          <w:rFonts w:eastAsia="맑은 고딕"/>
          <w:sz w:val="22"/>
        </w:rPr>
        <w:t xml:space="preserve"> “Discussion on </w:t>
      </w:r>
      <w:proofErr w:type="spellStart"/>
      <w:r w:rsidRPr="008B6260">
        <w:rPr>
          <w:rFonts w:eastAsia="맑은 고딕"/>
          <w:sz w:val="22"/>
        </w:rPr>
        <w:t>codeword</w:t>
      </w:r>
      <w:proofErr w:type="spellEnd"/>
      <w:r w:rsidRPr="008B6260">
        <w:rPr>
          <w:rFonts w:eastAsia="맑은 고딕"/>
          <w:sz w:val="22"/>
        </w:rPr>
        <w:t xml:space="preserve"> mapping”, LGE</w:t>
      </w:r>
    </w:p>
    <w:p w14:paraId="5F47B6D1" w14:textId="77777777" w:rsidR="00B95D76" w:rsidRPr="008B6260" w:rsidRDefault="00B95D76" w:rsidP="00B95D76">
      <w:pPr>
        <w:pStyle w:val="reference"/>
        <w:ind w:right="220"/>
        <w:rPr>
          <w:rFonts w:eastAsia="맑은 고딕"/>
          <w:sz w:val="22"/>
        </w:rPr>
      </w:pPr>
      <w:r w:rsidRPr="008B6260">
        <w:rPr>
          <w:rFonts w:eastAsia="맑은 고딕"/>
          <w:sz w:val="22"/>
        </w:rPr>
        <w:t xml:space="preserve">R1-1803736, “Remaining issues on </w:t>
      </w:r>
      <w:proofErr w:type="spellStart"/>
      <w:r w:rsidRPr="008B6260">
        <w:rPr>
          <w:rFonts w:eastAsia="맑은 고딕"/>
          <w:sz w:val="22"/>
        </w:rPr>
        <w:t>codeword</w:t>
      </w:r>
      <w:proofErr w:type="spellEnd"/>
      <w:r w:rsidRPr="008B6260">
        <w:rPr>
          <w:rFonts w:eastAsia="맑은 고딕"/>
          <w:sz w:val="22"/>
        </w:rPr>
        <w:t xml:space="preserve"> mapping”, CATT</w:t>
      </w:r>
    </w:p>
    <w:p w14:paraId="12FC5DA1" w14:textId="405B2DA3" w:rsidR="006A39B9" w:rsidRPr="008B6260" w:rsidRDefault="006A39B9" w:rsidP="006A39B9">
      <w:pPr>
        <w:pStyle w:val="reference"/>
        <w:ind w:right="220"/>
        <w:rPr>
          <w:rFonts w:eastAsia="맑은 고딕"/>
        </w:rPr>
      </w:pPr>
      <w:r w:rsidRPr="008B6260">
        <w:rPr>
          <w:rFonts w:eastAsia="맑은 고딕"/>
        </w:rPr>
        <w:t>R1-</w:t>
      </w:r>
      <w:r w:rsidRPr="006A39B9">
        <w:t xml:space="preserve"> </w:t>
      </w:r>
      <w:r w:rsidRPr="006A39B9">
        <w:rPr>
          <w:rFonts w:eastAsia="맑은 고딕"/>
          <w:sz w:val="22"/>
        </w:rPr>
        <w:t>1904215</w:t>
      </w:r>
      <w:r w:rsidRPr="008B6260">
        <w:rPr>
          <w:rFonts w:eastAsia="맑은 고딕"/>
        </w:rPr>
        <w:t xml:space="preserve">, </w:t>
      </w:r>
      <w:r w:rsidRPr="001F139F">
        <w:rPr>
          <w:rFonts w:eastAsia="맑은 고딕"/>
          <w:sz w:val="22"/>
        </w:rPr>
        <w:t>“Comparison between multi-TRP schemes for improving reliability”,</w:t>
      </w:r>
      <w:r w:rsidRPr="008B6260">
        <w:rPr>
          <w:rFonts w:eastAsia="맑은 고딕"/>
        </w:rPr>
        <w:t xml:space="preserve"> LGE</w:t>
      </w:r>
    </w:p>
    <w:p w14:paraId="7D142A1D" w14:textId="49D7E726" w:rsidR="00730EB1" w:rsidRPr="006A39B9" w:rsidRDefault="00730EB1" w:rsidP="00D15A88">
      <w:pPr>
        <w:rPr>
          <w:rFonts w:ascii="Times New Roman" w:hAnsi="Times New Roman"/>
          <w:b/>
          <w:lang w:val="x-none"/>
        </w:rPr>
      </w:pPr>
    </w:p>
    <w:sectPr w:rsidR="00730EB1" w:rsidRPr="006A39B9" w:rsidSect="00C74D90">
      <w:footerReference w:type="default" r:id="rId12"/>
      <w:pgSz w:w="11907" w:h="16839" w:code="9"/>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9C84" w15:done="0"/>
  <w15:commentEx w15:paraId="35E250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56864" w14:textId="77777777" w:rsidR="0013799F" w:rsidRDefault="0013799F" w:rsidP="00C01439">
      <w:pPr>
        <w:spacing w:after="0" w:line="240" w:lineRule="auto"/>
      </w:pPr>
      <w:r>
        <w:separator/>
      </w:r>
    </w:p>
  </w:endnote>
  <w:endnote w:type="continuationSeparator" w:id="0">
    <w:p w14:paraId="55911FA7" w14:textId="77777777" w:rsidR="0013799F" w:rsidRDefault="0013799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D4C6" w14:textId="77777777" w:rsidR="00D027AA" w:rsidRPr="00473EE7" w:rsidRDefault="00D027A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D10D6">
      <w:rPr>
        <w:b/>
        <w:noProof/>
        <w:sz w:val="20"/>
        <w:szCs w:val="20"/>
      </w:rPr>
      <w:t>14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D10D6" w:rsidRPr="004D10D6">
      <w:rPr>
        <w:b/>
        <w:noProof/>
        <w:color w:val="595959"/>
        <w:sz w:val="20"/>
        <w:szCs w:val="20"/>
      </w:rPr>
      <w:t>14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8501B" w14:textId="77777777" w:rsidR="0013799F" w:rsidRDefault="0013799F" w:rsidP="00C01439">
      <w:pPr>
        <w:spacing w:after="0" w:line="240" w:lineRule="auto"/>
      </w:pPr>
      <w:r>
        <w:separator/>
      </w:r>
    </w:p>
  </w:footnote>
  <w:footnote w:type="continuationSeparator" w:id="0">
    <w:p w14:paraId="1CFD113E" w14:textId="77777777" w:rsidR="0013799F" w:rsidRDefault="0013799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2">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28"/>
  </w:num>
  <w:num w:numId="2">
    <w:abstractNumId w:val="26"/>
  </w:num>
  <w:num w:numId="3">
    <w:abstractNumId w:val="27"/>
  </w:num>
  <w:num w:numId="4">
    <w:abstractNumId w:val="30"/>
  </w:num>
  <w:num w:numId="5">
    <w:abstractNumId w:val="0"/>
  </w:num>
  <w:num w:numId="6">
    <w:abstractNumId w:val="5"/>
  </w:num>
  <w:num w:numId="7">
    <w:abstractNumId w:val="18"/>
  </w:num>
  <w:num w:numId="8">
    <w:abstractNumId w:val="7"/>
  </w:num>
  <w:num w:numId="9">
    <w:abstractNumId w:val="17"/>
  </w:num>
  <w:num w:numId="10">
    <w:abstractNumId w:val="9"/>
  </w:num>
  <w:num w:numId="11">
    <w:abstractNumId w:val="13"/>
  </w:num>
  <w:num w:numId="12">
    <w:abstractNumId w:val="12"/>
  </w:num>
  <w:num w:numId="13">
    <w:abstractNumId w:val="24"/>
  </w:num>
  <w:num w:numId="14">
    <w:abstractNumId w:val="29"/>
  </w:num>
  <w:num w:numId="15">
    <w:abstractNumId w:val="6"/>
  </w:num>
  <w:num w:numId="16">
    <w:abstractNumId w:val="27"/>
  </w:num>
  <w:num w:numId="17">
    <w:abstractNumId w:val="27"/>
  </w:num>
  <w:num w:numId="18">
    <w:abstractNumId w:val="25"/>
  </w:num>
  <w:num w:numId="19">
    <w:abstractNumId w:val="10"/>
  </w:num>
  <w:num w:numId="20">
    <w:abstractNumId w:val="4"/>
  </w:num>
  <w:num w:numId="21">
    <w:abstractNumId w:val="3"/>
  </w:num>
  <w:num w:numId="22">
    <w:abstractNumId w:val="15"/>
  </w:num>
  <w:num w:numId="23">
    <w:abstractNumId w:val="11"/>
  </w:num>
  <w:num w:numId="24">
    <w:abstractNumId w:val="22"/>
  </w:num>
  <w:num w:numId="25">
    <w:abstractNumId w:val="21"/>
  </w:num>
  <w:num w:numId="26">
    <w:abstractNumId w:val="1"/>
  </w:num>
  <w:num w:numId="27">
    <w:abstractNumId w:val="31"/>
  </w:num>
  <w:num w:numId="28">
    <w:abstractNumId w:val="14"/>
  </w:num>
  <w:num w:numId="29">
    <w:abstractNumId w:val="20"/>
  </w:num>
  <w:num w:numId="30">
    <w:abstractNumId w:val="19"/>
  </w:num>
  <w:num w:numId="31">
    <w:abstractNumId w:val="23"/>
  </w:num>
  <w:num w:numId="32">
    <w:abstractNumId w:val="2"/>
  </w:num>
  <w:num w:numId="33">
    <w:abstractNumId w:val="8"/>
  </w:num>
  <w:num w:numId="34">
    <w:abstractNumId w:val="1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3B4"/>
    <w:rsid w:val="0000599F"/>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2B67"/>
    <w:rsid w:val="00042F21"/>
    <w:rsid w:val="00043370"/>
    <w:rsid w:val="000439E9"/>
    <w:rsid w:val="00043D66"/>
    <w:rsid w:val="00044095"/>
    <w:rsid w:val="00044355"/>
    <w:rsid w:val="00044928"/>
    <w:rsid w:val="00044BE9"/>
    <w:rsid w:val="000460E5"/>
    <w:rsid w:val="0004747E"/>
    <w:rsid w:val="00047687"/>
    <w:rsid w:val="00047E1A"/>
    <w:rsid w:val="00050026"/>
    <w:rsid w:val="0005046B"/>
    <w:rsid w:val="000509BA"/>
    <w:rsid w:val="00051AB5"/>
    <w:rsid w:val="00052C04"/>
    <w:rsid w:val="00052F40"/>
    <w:rsid w:val="00053067"/>
    <w:rsid w:val="000537E4"/>
    <w:rsid w:val="000549D0"/>
    <w:rsid w:val="00056913"/>
    <w:rsid w:val="00056D9D"/>
    <w:rsid w:val="00057A4F"/>
    <w:rsid w:val="00057E5A"/>
    <w:rsid w:val="00062E4E"/>
    <w:rsid w:val="0006339C"/>
    <w:rsid w:val="00065318"/>
    <w:rsid w:val="00065374"/>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4FF1"/>
    <w:rsid w:val="000E5797"/>
    <w:rsid w:val="000E6050"/>
    <w:rsid w:val="000E6941"/>
    <w:rsid w:val="000E72E0"/>
    <w:rsid w:val="000E7B4F"/>
    <w:rsid w:val="000F0C98"/>
    <w:rsid w:val="000F1FCC"/>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9E"/>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99F"/>
    <w:rsid w:val="00137C3B"/>
    <w:rsid w:val="00137E97"/>
    <w:rsid w:val="00140292"/>
    <w:rsid w:val="001406AD"/>
    <w:rsid w:val="00141048"/>
    <w:rsid w:val="0014194A"/>
    <w:rsid w:val="00141C1E"/>
    <w:rsid w:val="00141DDE"/>
    <w:rsid w:val="001422FB"/>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77EA6"/>
    <w:rsid w:val="00180A12"/>
    <w:rsid w:val="0018109F"/>
    <w:rsid w:val="001826A8"/>
    <w:rsid w:val="00182914"/>
    <w:rsid w:val="00182FD6"/>
    <w:rsid w:val="00184C11"/>
    <w:rsid w:val="00185ADC"/>
    <w:rsid w:val="001868BA"/>
    <w:rsid w:val="001877DD"/>
    <w:rsid w:val="0019130B"/>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D02"/>
    <w:rsid w:val="001F2B62"/>
    <w:rsid w:val="001F3C88"/>
    <w:rsid w:val="001F3DD3"/>
    <w:rsid w:val="001F495C"/>
    <w:rsid w:val="001F49CC"/>
    <w:rsid w:val="001F5486"/>
    <w:rsid w:val="001F5FE3"/>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204A"/>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0167"/>
    <w:rsid w:val="002E110C"/>
    <w:rsid w:val="002E258A"/>
    <w:rsid w:val="002E2C51"/>
    <w:rsid w:val="002E5234"/>
    <w:rsid w:val="002E5DC3"/>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3BA"/>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EC"/>
    <w:rsid w:val="003157FA"/>
    <w:rsid w:val="00315C5E"/>
    <w:rsid w:val="00315D0F"/>
    <w:rsid w:val="0031603E"/>
    <w:rsid w:val="00316597"/>
    <w:rsid w:val="003168A1"/>
    <w:rsid w:val="003172E3"/>
    <w:rsid w:val="00317D40"/>
    <w:rsid w:val="00320A3D"/>
    <w:rsid w:val="00320ACB"/>
    <w:rsid w:val="003223FF"/>
    <w:rsid w:val="00322D82"/>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03"/>
    <w:rsid w:val="003436EA"/>
    <w:rsid w:val="00344D32"/>
    <w:rsid w:val="00345521"/>
    <w:rsid w:val="003456A3"/>
    <w:rsid w:val="003456D0"/>
    <w:rsid w:val="003460F4"/>
    <w:rsid w:val="003467A1"/>
    <w:rsid w:val="003473A8"/>
    <w:rsid w:val="0035034B"/>
    <w:rsid w:val="00350E75"/>
    <w:rsid w:val="0035226E"/>
    <w:rsid w:val="00352996"/>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B73"/>
    <w:rsid w:val="003F1D37"/>
    <w:rsid w:val="003F217C"/>
    <w:rsid w:val="003F254E"/>
    <w:rsid w:val="003F2B55"/>
    <w:rsid w:val="003F2D25"/>
    <w:rsid w:val="003F306D"/>
    <w:rsid w:val="003F3C88"/>
    <w:rsid w:val="003F52C9"/>
    <w:rsid w:val="003F7301"/>
    <w:rsid w:val="003F7395"/>
    <w:rsid w:val="003F777F"/>
    <w:rsid w:val="003F7B26"/>
    <w:rsid w:val="003F7D80"/>
    <w:rsid w:val="003F7FC3"/>
    <w:rsid w:val="0040008B"/>
    <w:rsid w:val="00400947"/>
    <w:rsid w:val="00401E3D"/>
    <w:rsid w:val="00402A42"/>
    <w:rsid w:val="004032FD"/>
    <w:rsid w:val="00403F86"/>
    <w:rsid w:val="00404EC0"/>
    <w:rsid w:val="00405871"/>
    <w:rsid w:val="00406CAE"/>
    <w:rsid w:val="0040727B"/>
    <w:rsid w:val="0040757C"/>
    <w:rsid w:val="004101C2"/>
    <w:rsid w:val="00410772"/>
    <w:rsid w:val="004107FD"/>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553F"/>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25E1"/>
    <w:rsid w:val="00443085"/>
    <w:rsid w:val="00443747"/>
    <w:rsid w:val="00444325"/>
    <w:rsid w:val="00444774"/>
    <w:rsid w:val="00444EEA"/>
    <w:rsid w:val="004451E6"/>
    <w:rsid w:val="004452A3"/>
    <w:rsid w:val="00446432"/>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67CF"/>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1571"/>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07C30"/>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02D7"/>
    <w:rsid w:val="0052198C"/>
    <w:rsid w:val="005221C5"/>
    <w:rsid w:val="00522262"/>
    <w:rsid w:val="00522825"/>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CB7"/>
    <w:rsid w:val="00567ED4"/>
    <w:rsid w:val="00570100"/>
    <w:rsid w:val="005703F1"/>
    <w:rsid w:val="0057186A"/>
    <w:rsid w:val="00571D78"/>
    <w:rsid w:val="005720E7"/>
    <w:rsid w:val="00572C72"/>
    <w:rsid w:val="00573419"/>
    <w:rsid w:val="00574F10"/>
    <w:rsid w:val="005753E3"/>
    <w:rsid w:val="00576091"/>
    <w:rsid w:val="005766E3"/>
    <w:rsid w:val="00577741"/>
    <w:rsid w:val="00582709"/>
    <w:rsid w:val="00582E0B"/>
    <w:rsid w:val="00582E40"/>
    <w:rsid w:val="005836C2"/>
    <w:rsid w:val="00583939"/>
    <w:rsid w:val="00583B15"/>
    <w:rsid w:val="00583FB0"/>
    <w:rsid w:val="00585182"/>
    <w:rsid w:val="00586DAA"/>
    <w:rsid w:val="005919BA"/>
    <w:rsid w:val="005923A6"/>
    <w:rsid w:val="00592862"/>
    <w:rsid w:val="00592C5F"/>
    <w:rsid w:val="00593BEB"/>
    <w:rsid w:val="00593F23"/>
    <w:rsid w:val="005954AA"/>
    <w:rsid w:val="00595B75"/>
    <w:rsid w:val="00595C52"/>
    <w:rsid w:val="005963DF"/>
    <w:rsid w:val="005973A5"/>
    <w:rsid w:val="00597683"/>
    <w:rsid w:val="005A04E1"/>
    <w:rsid w:val="005A05F8"/>
    <w:rsid w:val="005A077B"/>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B041B"/>
    <w:rsid w:val="005B0D11"/>
    <w:rsid w:val="005B42BD"/>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4FE5"/>
    <w:rsid w:val="005C55AC"/>
    <w:rsid w:val="005C5BA4"/>
    <w:rsid w:val="005C5D45"/>
    <w:rsid w:val="005C5EFC"/>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6F09"/>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E7E56"/>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6054"/>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278"/>
    <w:rsid w:val="00675304"/>
    <w:rsid w:val="00675FED"/>
    <w:rsid w:val="00676126"/>
    <w:rsid w:val="006767F5"/>
    <w:rsid w:val="00676A40"/>
    <w:rsid w:val="00680408"/>
    <w:rsid w:val="00681049"/>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0944"/>
    <w:rsid w:val="006A1007"/>
    <w:rsid w:val="006A1016"/>
    <w:rsid w:val="006A1EDB"/>
    <w:rsid w:val="006A218C"/>
    <w:rsid w:val="006A2F5A"/>
    <w:rsid w:val="006A30AB"/>
    <w:rsid w:val="006A3130"/>
    <w:rsid w:val="006A3580"/>
    <w:rsid w:val="006A39B9"/>
    <w:rsid w:val="006A440C"/>
    <w:rsid w:val="006A49F9"/>
    <w:rsid w:val="006A4CFA"/>
    <w:rsid w:val="006A5582"/>
    <w:rsid w:val="006A6BD0"/>
    <w:rsid w:val="006A7A8A"/>
    <w:rsid w:val="006A7D7F"/>
    <w:rsid w:val="006B087B"/>
    <w:rsid w:val="006B0CF9"/>
    <w:rsid w:val="006B10A4"/>
    <w:rsid w:val="006B2D98"/>
    <w:rsid w:val="006B3498"/>
    <w:rsid w:val="006B3748"/>
    <w:rsid w:val="006B377A"/>
    <w:rsid w:val="006B5265"/>
    <w:rsid w:val="006B6F7A"/>
    <w:rsid w:val="006B7301"/>
    <w:rsid w:val="006C0528"/>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242"/>
    <w:rsid w:val="006D332B"/>
    <w:rsid w:val="006D33EE"/>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B5E"/>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22E"/>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67924"/>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239"/>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51C"/>
    <w:rsid w:val="00807862"/>
    <w:rsid w:val="00810085"/>
    <w:rsid w:val="00810230"/>
    <w:rsid w:val="00810E8B"/>
    <w:rsid w:val="008110D8"/>
    <w:rsid w:val="00811A72"/>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A1"/>
    <w:rsid w:val="00843C3B"/>
    <w:rsid w:val="008443CC"/>
    <w:rsid w:val="00844FDE"/>
    <w:rsid w:val="00846144"/>
    <w:rsid w:val="0084715B"/>
    <w:rsid w:val="00850087"/>
    <w:rsid w:val="00850446"/>
    <w:rsid w:val="00850C44"/>
    <w:rsid w:val="00850E1B"/>
    <w:rsid w:val="00850EBC"/>
    <w:rsid w:val="00851193"/>
    <w:rsid w:val="008516EB"/>
    <w:rsid w:val="00852D49"/>
    <w:rsid w:val="00852F36"/>
    <w:rsid w:val="0085308E"/>
    <w:rsid w:val="00853579"/>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052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4E28"/>
    <w:rsid w:val="008B60CE"/>
    <w:rsid w:val="008B6260"/>
    <w:rsid w:val="008B64F9"/>
    <w:rsid w:val="008B6542"/>
    <w:rsid w:val="008C1509"/>
    <w:rsid w:val="008C34B4"/>
    <w:rsid w:val="008C4EFF"/>
    <w:rsid w:val="008C5985"/>
    <w:rsid w:val="008C5AE6"/>
    <w:rsid w:val="008C5BEA"/>
    <w:rsid w:val="008C60CE"/>
    <w:rsid w:val="008C7043"/>
    <w:rsid w:val="008C71FC"/>
    <w:rsid w:val="008C7399"/>
    <w:rsid w:val="008C74F0"/>
    <w:rsid w:val="008C7CD0"/>
    <w:rsid w:val="008D24E5"/>
    <w:rsid w:val="008D26A5"/>
    <w:rsid w:val="008D4E3D"/>
    <w:rsid w:val="008D5669"/>
    <w:rsid w:val="008D651F"/>
    <w:rsid w:val="008D6CD2"/>
    <w:rsid w:val="008D7CB2"/>
    <w:rsid w:val="008E03EA"/>
    <w:rsid w:val="008E04C3"/>
    <w:rsid w:val="008E2948"/>
    <w:rsid w:val="008E3B2A"/>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919"/>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0A70"/>
    <w:rsid w:val="009A1665"/>
    <w:rsid w:val="009A1AF4"/>
    <w:rsid w:val="009A1E96"/>
    <w:rsid w:val="009A2F5A"/>
    <w:rsid w:val="009A301C"/>
    <w:rsid w:val="009A337C"/>
    <w:rsid w:val="009A50E7"/>
    <w:rsid w:val="009A513E"/>
    <w:rsid w:val="009A6504"/>
    <w:rsid w:val="009A7388"/>
    <w:rsid w:val="009B01C1"/>
    <w:rsid w:val="009B032C"/>
    <w:rsid w:val="009B0348"/>
    <w:rsid w:val="009B1539"/>
    <w:rsid w:val="009B3D5C"/>
    <w:rsid w:val="009B44AA"/>
    <w:rsid w:val="009B4A43"/>
    <w:rsid w:val="009B4A70"/>
    <w:rsid w:val="009B5D2F"/>
    <w:rsid w:val="009B79A6"/>
    <w:rsid w:val="009B7AAF"/>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5D26"/>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4E1B"/>
    <w:rsid w:val="00A26345"/>
    <w:rsid w:val="00A27E00"/>
    <w:rsid w:val="00A27F9E"/>
    <w:rsid w:val="00A31662"/>
    <w:rsid w:val="00A3246C"/>
    <w:rsid w:val="00A32D76"/>
    <w:rsid w:val="00A334C0"/>
    <w:rsid w:val="00A337BF"/>
    <w:rsid w:val="00A33C5E"/>
    <w:rsid w:val="00A3408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48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26D"/>
    <w:rsid w:val="00B315AD"/>
    <w:rsid w:val="00B31790"/>
    <w:rsid w:val="00B31ADD"/>
    <w:rsid w:val="00B3315F"/>
    <w:rsid w:val="00B340F6"/>
    <w:rsid w:val="00B35A06"/>
    <w:rsid w:val="00B36233"/>
    <w:rsid w:val="00B3722A"/>
    <w:rsid w:val="00B40424"/>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9D"/>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C12"/>
    <w:rsid w:val="00BE09BC"/>
    <w:rsid w:val="00BE10CA"/>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1FB9"/>
    <w:rsid w:val="00C92257"/>
    <w:rsid w:val="00C92A9F"/>
    <w:rsid w:val="00C93088"/>
    <w:rsid w:val="00C94192"/>
    <w:rsid w:val="00C94754"/>
    <w:rsid w:val="00C951E7"/>
    <w:rsid w:val="00C95C4F"/>
    <w:rsid w:val="00C95F62"/>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08"/>
    <w:rsid w:val="00CD58BE"/>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9BE"/>
    <w:rsid w:val="00CE7A8D"/>
    <w:rsid w:val="00CE7AC7"/>
    <w:rsid w:val="00CF0E50"/>
    <w:rsid w:val="00CF1E7B"/>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7AA"/>
    <w:rsid w:val="00D02E2B"/>
    <w:rsid w:val="00D02ED1"/>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9D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1F8B"/>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7014"/>
    <w:rsid w:val="00D80071"/>
    <w:rsid w:val="00D80178"/>
    <w:rsid w:val="00D818D7"/>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6F6"/>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019"/>
    <w:rsid w:val="00E22254"/>
    <w:rsid w:val="00E23D0A"/>
    <w:rsid w:val="00E24C80"/>
    <w:rsid w:val="00E250A0"/>
    <w:rsid w:val="00E258AD"/>
    <w:rsid w:val="00E26431"/>
    <w:rsid w:val="00E26FB4"/>
    <w:rsid w:val="00E2769D"/>
    <w:rsid w:val="00E313F1"/>
    <w:rsid w:val="00E32CF1"/>
    <w:rsid w:val="00E32E41"/>
    <w:rsid w:val="00E3370C"/>
    <w:rsid w:val="00E376DB"/>
    <w:rsid w:val="00E4053D"/>
    <w:rsid w:val="00E410AF"/>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CA8"/>
    <w:rsid w:val="00E65F83"/>
    <w:rsid w:val="00E663D9"/>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6AC2"/>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062"/>
    <w:rsid w:val="00EE4B96"/>
    <w:rsid w:val="00EE5796"/>
    <w:rsid w:val="00EE6B1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DDC"/>
    <w:rsid w:val="00F11152"/>
    <w:rsid w:val="00F1134F"/>
    <w:rsid w:val="00F1323A"/>
    <w:rsid w:val="00F1340D"/>
    <w:rsid w:val="00F14B71"/>
    <w:rsid w:val="00F16596"/>
    <w:rsid w:val="00F165D1"/>
    <w:rsid w:val="00F1702D"/>
    <w:rsid w:val="00F17050"/>
    <w:rsid w:val="00F17BEE"/>
    <w:rsid w:val="00F17DBF"/>
    <w:rsid w:val="00F201D2"/>
    <w:rsid w:val="00F2047A"/>
    <w:rsid w:val="00F21504"/>
    <w:rsid w:val="00F217CE"/>
    <w:rsid w:val="00F22282"/>
    <w:rsid w:val="00F24A48"/>
    <w:rsid w:val="00F2545B"/>
    <w:rsid w:val="00F254DB"/>
    <w:rsid w:val="00F25AF0"/>
    <w:rsid w:val="00F263FE"/>
    <w:rsid w:val="00F266FD"/>
    <w:rsid w:val="00F26771"/>
    <w:rsid w:val="00F2682B"/>
    <w:rsid w:val="00F26B67"/>
    <w:rsid w:val="00F27AC1"/>
    <w:rsid w:val="00F30718"/>
    <w:rsid w:val="00F3100F"/>
    <w:rsid w:val="00F31186"/>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7D3"/>
    <w:rsid w:val="00F70C52"/>
    <w:rsid w:val="00F70E13"/>
    <w:rsid w:val="00F720E0"/>
    <w:rsid w:val="00F729C0"/>
    <w:rsid w:val="00F72E41"/>
    <w:rsid w:val="00F73462"/>
    <w:rsid w:val="00F734EC"/>
    <w:rsid w:val="00F73AC9"/>
    <w:rsid w:val="00F73B8E"/>
    <w:rsid w:val="00F73CCC"/>
    <w:rsid w:val="00F75304"/>
    <w:rsid w:val="00F75535"/>
    <w:rsid w:val="00F7557A"/>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14F1"/>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4F6"/>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3A2EB-4B3E-4C4A-85CF-F389BF60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5701</Words>
  <Characters>32498</Characters>
  <Application>Microsoft Office Word</Application>
  <DocSecurity>0</DocSecurity>
  <Lines>270</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Hyungtae Kim</cp:lastModifiedBy>
  <cp:revision>3</cp:revision>
  <dcterms:created xsi:type="dcterms:W3CDTF">2019-03-29T07:40:00Z</dcterms:created>
  <dcterms:modified xsi:type="dcterms:W3CDTF">2019-03-29T11:24:00Z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